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4390" w14:textId="77777777" w:rsidR="00845923" w:rsidRPr="005867B9" w:rsidRDefault="00845923" w:rsidP="00845923">
      <w:pPr>
        <w:pStyle w:val="Body"/>
        <w:jc w:val="left"/>
        <w:rPr>
          <w:rFonts w:ascii="Candara" w:hAnsi="Candara"/>
          <w:b/>
          <w:bCs/>
          <w:sz w:val="22"/>
          <w:szCs w:val="22"/>
          <w:lang w:val="es-MX"/>
        </w:rPr>
      </w:pPr>
    </w:p>
    <w:p w14:paraId="2428999F" w14:textId="3FBA2499" w:rsidR="00845923" w:rsidRPr="002A2CCA" w:rsidRDefault="00EE524A" w:rsidP="00845923">
      <w:pPr>
        <w:spacing w:before="80" w:after="120"/>
        <w:jc w:val="center"/>
        <w:rPr>
          <w:rFonts w:ascii="Cambria" w:hAnsi="Cambria" w:cs="Microsoft Sans Serif"/>
          <w:b/>
          <w:sz w:val="32"/>
          <w:szCs w:val="32"/>
        </w:rPr>
      </w:pPr>
      <w:r w:rsidRPr="002A2CCA">
        <w:rPr>
          <w:rFonts w:ascii="Cambria" w:hAnsi="Cambria" w:cs="Microsoft Sans Serif"/>
          <w:b/>
          <w:sz w:val="32"/>
          <w:szCs w:val="32"/>
        </w:rPr>
        <w:t>Robótica</w:t>
      </w:r>
    </w:p>
    <w:p w14:paraId="449A25FA" w14:textId="77777777" w:rsidR="00845923" w:rsidRPr="001A3FC2" w:rsidRDefault="00845923" w:rsidP="001A3FC2">
      <w:pPr>
        <w:spacing w:after="120" w:line="240" w:lineRule="auto"/>
        <w:jc w:val="both"/>
      </w:pPr>
    </w:p>
    <w:p w14:paraId="68AFD104" w14:textId="77777777" w:rsidR="00845923" w:rsidRPr="002A2CCA" w:rsidRDefault="00845923" w:rsidP="008429DF">
      <w:pPr>
        <w:numPr>
          <w:ilvl w:val="0"/>
          <w:numId w:val="2"/>
        </w:numPr>
        <w:suppressAutoHyphens/>
        <w:spacing w:before="80" w:after="120" w:line="240" w:lineRule="auto"/>
        <w:ind w:left="357" w:hanging="357"/>
        <w:jc w:val="both"/>
        <w:rPr>
          <w:rFonts w:ascii="Cambria" w:hAnsi="Cambria" w:cs="Microsoft Sans Serif"/>
          <w:b/>
        </w:rPr>
      </w:pPr>
      <w:r w:rsidRPr="002A2CCA">
        <w:rPr>
          <w:rFonts w:ascii="Cambria" w:hAnsi="Cambria" w:cs="Microsoft Sans Serif"/>
          <w:b/>
        </w:rPr>
        <w:t>Características generales</w:t>
      </w:r>
    </w:p>
    <w:p w14:paraId="3BF2878E" w14:textId="68C132E6" w:rsidR="00845923" w:rsidRPr="002A2CCA" w:rsidRDefault="00845923" w:rsidP="008429DF">
      <w:pPr>
        <w:tabs>
          <w:tab w:val="left" w:pos="2268"/>
          <w:tab w:val="left" w:pos="6480"/>
        </w:tabs>
        <w:spacing w:before="60" w:after="60"/>
        <w:jc w:val="both"/>
        <w:rPr>
          <w:rFonts w:ascii="Cambria" w:hAnsi="Cambria" w:cs="Arial"/>
          <w:b/>
        </w:rPr>
      </w:pPr>
      <w:r w:rsidRPr="002A2CCA">
        <w:rPr>
          <w:rFonts w:ascii="Cambria" w:hAnsi="Cambria" w:cs="Arial"/>
          <w:b/>
        </w:rPr>
        <w:t>Nombre:</w:t>
      </w:r>
      <w:r w:rsidRPr="002A2CCA">
        <w:rPr>
          <w:rFonts w:ascii="Cambria" w:hAnsi="Cambria" w:cs="Arial"/>
          <w:b/>
        </w:rPr>
        <w:tab/>
      </w:r>
      <w:r w:rsidR="00EE524A" w:rsidRPr="002A2CCA">
        <w:rPr>
          <w:rFonts w:ascii="Cambria" w:hAnsi="Cambria" w:cs="Arial"/>
        </w:rPr>
        <w:t>Robótica</w:t>
      </w:r>
    </w:p>
    <w:p w14:paraId="62472B26" w14:textId="440E84B7" w:rsidR="00845923" w:rsidRPr="002A2CCA" w:rsidRDefault="00845923" w:rsidP="008429DF">
      <w:pPr>
        <w:tabs>
          <w:tab w:val="left" w:pos="2268"/>
          <w:tab w:val="left" w:pos="6480"/>
        </w:tabs>
        <w:spacing w:before="60" w:after="60"/>
        <w:jc w:val="both"/>
        <w:rPr>
          <w:rFonts w:ascii="Cambria" w:hAnsi="Cambria" w:cs="Arial"/>
        </w:rPr>
      </w:pPr>
      <w:r w:rsidRPr="002A2CCA">
        <w:rPr>
          <w:rFonts w:ascii="Cambria" w:hAnsi="Cambria" w:cs="Arial"/>
          <w:b/>
        </w:rPr>
        <w:t>Sigla:</w:t>
      </w:r>
      <w:r w:rsidRPr="002A2CCA">
        <w:rPr>
          <w:rFonts w:ascii="Cambria" w:hAnsi="Cambria" w:cs="Arial"/>
          <w:b/>
        </w:rPr>
        <w:tab/>
      </w:r>
      <w:r w:rsidRPr="002A2CCA">
        <w:rPr>
          <w:rFonts w:ascii="Cambria" w:hAnsi="Cambria" w:cs="Arial"/>
        </w:rPr>
        <w:t>CI-</w:t>
      </w:r>
      <w:r w:rsidR="00662B44" w:rsidRPr="002A2CCA">
        <w:rPr>
          <w:rFonts w:ascii="Cambria" w:hAnsi="Cambria" w:cs="Arial"/>
        </w:rPr>
        <w:t>0160</w:t>
      </w:r>
    </w:p>
    <w:p w14:paraId="5F4F4577" w14:textId="77777777" w:rsidR="00845923" w:rsidRPr="002A2CCA" w:rsidRDefault="00845923" w:rsidP="008429DF">
      <w:pPr>
        <w:tabs>
          <w:tab w:val="left" w:pos="2268"/>
          <w:tab w:val="left" w:pos="6480"/>
        </w:tabs>
        <w:spacing w:before="60" w:after="60"/>
        <w:jc w:val="both"/>
        <w:rPr>
          <w:rFonts w:ascii="Cambria" w:hAnsi="Cambria" w:cs="Arial"/>
        </w:rPr>
      </w:pPr>
      <w:r w:rsidRPr="002A2CCA">
        <w:rPr>
          <w:rFonts w:ascii="Cambria" w:hAnsi="Cambria" w:cs="Arial"/>
          <w:b/>
          <w:bCs/>
        </w:rPr>
        <w:t>Créditos:</w:t>
      </w:r>
      <w:r w:rsidRPr="002A2CCA">
        <w:rPr>
          <w:rFonts w:ascii="Cambria" w:hAnsi="Cambria" w:cs="Arial"/>
        </w:rPr>
        <w:t xml:space="preserve"> </w:t>
      </w:r>
      <w:r w:rsidRPr="002A2CCA">
        <w:rPr>
          <w:rFonts w:ascii="Cambria" w:hAnsi="Cambria" w:cs="Arial"/>
        </w:rPr>
        <w:tab/>
        <w:t>4</w:t>
      </w:r>
    </w:p>
    <w:p w14:paraId="7F28DF50" w14:textId="16234B86" w:rsidR="00845923" w:rsidRPr="002A2CCA" w:rsidRDefault="00845923" w:rsidP="008429DF">
      <w:pPr>
        <w:tabs>
          <w:tab w:val="left" w:pos="2268"/>
          <w:tab w:val="left" w:pos="6480"/>
        </w:tabs>
        <w:spacing w:before="60" w:after="60"/>
        <w:jc w:val="both"/>
        <w:rPr>
          <w:rFonts w:ascii="Cambria" w:hAnsi="Cambria" w:cs="Arial"/>
        </w:rPr>
      </w:pPr>
      <w:r w:rsidRPr="002A2CCA">
        <w:rPr>
          <w:rFonts w:ascii="Cambria" w:hAnsi="Cambria" w:cs="Arial"/>
          <w:b/>
          <w:bCs/>
        </w:rPr>
        <w:t>Horas</w:t>
      </w:r>
      <w:r w:rsidRPr="002A2CCA">
        <w:rPr>
          <w:rFonts w:ascii="Cambria" w:hAnsi="Cambria" w:cs="Arial"/>
        </w:rPr>
        <w:t>:</w:t>
      </w:r>
      <w:r w:rsidRPr="002A2CCA">
        <w:rPr>
          <w:rFonts w:ascii="Cambria" w:hAnsi="Cambria" w:cs="Arial"/>
        </w:rPr>
        <w:tab/>
      </w:r>
      <w:r w:rsidR="00662B44" w:rsidRPr="002A2CCA">
        <w:rPr>
          <w:rFonts w:ascii="Cambria" w:hAnsi="Cambria" w:cs="Arial"/>
        </w:rPr>
        <w:t>5</w:t>
      </w:r>
      <w:r w:rsidRPr="002A2CCA">
        <w:rPr>
          <w:rFonts w:ascii="Cambria" w:hAnsi="Cambria" w:cs="Arial"/>
        </w:rPr>
        <w:t xml:space="preserve"> horas de teoría</w:t>
      </w:r>
    </w:p>
    <w:p w14:paraId="3AEE021D" w14:textId="1D7F3BB2" w:rsidR="00662B44" w:rsidRPr="002A2CCA" w:rsidRDefault="00845923" w:rsidP="008429DF">
      <w:pPr>
        <w:tabs>
          <w:tab w:val="left" w:pos="2268"/>
          <w:tab w:val="left" w:pos="6480"/>
        </w:tabs>
        <w:spacing w:before="60" w:after="60"/>
        <w:ind w:left="2268" w:hanging="2268"/>
        <w:jc w:val="both"/>
        <w:rPr>
          <w:rFonts w:ascii="Cambria" w:hAnsi="Cambria" w:cs="Arial"/>
        </w:rPr>
      </w:pPr>
      <w:r w:rsidRPr="002A2CCA">
        <w:rPr>
          <w:rFonts w:ascii="Cambria" w:hAnsi="Cambria" w:cs="Arial"/>
          <w:b/>
          <w:iCs/>
        </w:rPr>
        <w:t>Requisitos:</w:t>
      </w:r>
      <w:r w:rsidRPr="002A2CCA">
        <w:rPr>
          <w:rFonts w:ascii="Cambria" w:hAnsi="Cambria" w:cs="Arial"/>
          <w:b/>
          <w:iCs/>
        </w:rPr>
        <w:tab/>
      </w:r>
      <w:r w:rsidR="009B5CFA" w:rsidRPr="009B5CFA">
        <w:rPr>
          <w:rFonts w:ascii="Cambria" w:hAnsi="Cambria" w:cs="Arial"/>
        </w:rPr>
        <w:t>CI-0121 Redes de Comunicación de Datos, CI-0122 Sistemas Operativos, CI-0123 Proyecto Integrador de Sistemas Operativos y Redes de Comunicación de Datos</w:t>
      </w:r>
    </w:p>
    <w:p w14:paraId="0AC1217E" w14:textId="77777777" w:rsidR="00845923" w:rsidRPr="002A2CCA" w:rsidRDefault="00845923" w:rsidP="008429DF">
      <w:pPr>
        <w:tabs>
          <w:tab w:val="left" w:pos="2268"/>
          <w:tab w:val="left" w:pos="6480"/>
        </w:tabs>
        <w:spacing w:before="60" w:after="60"/>
        <w:ind w:left="2268" w:hanging="2268"/>
        <w:jc w:val="both"/>
        <w:rPr>
          <w:rFonts w:ascii="Cambria" w:hAnsi="Cambria" w:cs="Arial"/>
        </w:rPr>
      </w:pPr>
      <w:r w:rsidRPr="002A2CCA">
        <w:rPr>
          <w:rFonts w:ascii="Cambria" w:hAnsi="Cambria" w:cs="Arial"/>
          <w:b/>
          <w:iCs/>
        </w:rPr>
        <w:t>Correquisitos:</w:t>
      </w:r>
      <w:r w:rsidRPr="002A2CCA">
        <w:rPr>
          <w:rFonts w:ascii="Cambria" w:hAnsi="Cambria" w:cs="Arial"/>
          <w:b/>
          <w:iCs/>
        </w:rPr>
        <w:tab/>
      </w:r>
      <w:r w:rsidRPr="002A2CCA">
        <w:rPr>
          <w:rFonts w:ascii="Cambria" w:hAnsi="Cambria" w:cs="Arial"/>
          <w:iCs/>
        </w:rPr>
        <w:t>ninguno</w:t>
      </w:r>
    </w:p>
    <w:p w14:paraId="2E2E9061" w14:textId="6B617532" w:rsidR="00845923" w:rsidRPr="002A2CCA" w:rsidRDefault="00845923" w:rsidP="008429DF">
      <w:pPr>
        <w:tabs>
          <w:tab w:val="left" w:pos="2268"/>
          <w:tab w:val="left" w:pos="6480"/>
        </w:tabs>
        <w:spacing w:before="60" w:after="60"/>
        <w:jc w:val="both"/>
        <w:rPr>
          <w:rFonts w:ascii="Cambria" w:hAnsi="Cambria" w:cs="Arial"/>
          <w:b/>
          <w:bCs/>
          <w:iCs/>
        </w:rPr>
      </w:pPr>
      <w:r w:rsidRPr="002A2CCA">
        <w:rPr>
          <w:rFonts w:ascii="Cambria" w:hAnsi="Cambria" w:cs="Arial"/>
          <w:b/>
          <w:bCs/>
          <w:iCs/>
        </w:rPr>
        <w:t>Clasificación:</w:t>
      </w:r>
      <w:r w:rsidRPr="002A2CCA">
        <w:rPr>
          <w:rFonts w:ascii="Cambria" w:hAnsi="Cambria" w:cs="Arial"/>
          <w:bCs/>
          <w:iCs/>
        </w:rPr>
        <w:tab/>
        <w:t>Curso propio</w:t>
      </w:r>
    </w:p>
    <w:p w14:paraId="4B659628" w14:textId="61C629BE" w:rsidR="00845923" w:rsidRPr="002A2CCA" w:rsidRDefault="00845923" w:rsidP="008429DF">
      <w:pPr>
        <w:tabs>
          <w:tab w:val="left" w:pos="2268"/>
          <w:tab w:val="left" w:pos="6480"/>
        </w:tabs>
        <w:spacing w:before="60" w:after="60"/>
        <w:jc w:val="both"/>
        <w:rPr>
          <w:rFonts w:ascii="Cambria" w:hAnsi="Cambria" w:cs="Arial"/>
          <w:bCs/>
        </w:rPr>
      </w:pPr>
      <w:r w:rsidRPr="002A2CCA">
        <w:rPr>
          <w:rFonts w:ascii="Cambria" w:hAnsi="Cambria" w:cs="Arial"/>
          <w:b/>
          <w:bCs/>
        </w:rPr>
        <w:t>Ciclo</w:t>
      </w:r>
      <w:r w:rsidR="0089166A">
        <w:rPr>
          <w:rFonts w:ascii="Cambria" w:hAnsi="Cambria" w:cs="Arial"/>
          <w:b/>
          <w:bCs/>
        </w:rPr>
        <w:t xml:space="preserve"> de carrera</w:t>
      </w:r>
      <w:r w:rsidRPr="002A2CCA">
        <w:rPr>
          <w:rFonts w:ascii="Cambria" w:hAnsi="Cambria" w:cs="Arial"/>
          <w:b/>
          <w:bCs/>
        </w:rPr>
        <w:t xml:space="preserve">: </w:t>
      </w:r>
      <w:r w:rsidRPr="002A2CCA">
        <w:rPr>
          <w:rFonts w:ascii="Cambria" w:hAnsi="Cambria" w:cs="Arial"/>
          <w:b/>
          <w:bCs/>
        </w:rPr>
        <w:tab/>
      </w:r>
      <w:r w:rsidR="009B5CFA">
        <w:rPr>
          <w:rFonts w:ascii="Cambria" w:hAnsi="Cambria" w:cs="Arial"/>
          <w:bCs/>
        </w:rPr>
        <w:t xml:space="preserve">I ciclo, 4to año </w:t>
      </w:r>
      <w:r w:rsidR="009B5CFA">
        <w:rPr>
          <w:rFonts w:ascii="Cambria" w:hAnsi="Cambria" w:cs="Arial"/>
          <w:bCs/>
          <w:lang w:val="es-ES"/>
        </w:rPr>
        <w:t>(electiva para todos los énfasis)</w:t>
      </w:r>
    </w:p>
    <w:p w14:paraId="00560B5D" w14:textId="20B5466F" w:rsidR="004F64F1" w:rsidRPr="009B5CFA" w:rsidRDefault="009B5CFA" w:rsidP="008429DF">
      <w:pPr>
        <w:tabs>
          <w:tab w:val="left" w:pos="2268"/>
          <w:tab w:val="left" w:pos="6480"/>
        </w:tabs>
        <w:spacing w:before="60" w:after="60"/>
        <w:jc w:val="both"/>
        <w:rPr>
          <w:rFonts w:ascii="Cambria" w:hAnsi="Cambria" w:cs="Arial"/>
          <w:b/>
          <w:bCs/>
          <w:iCs/>
          <w:lang w:val="pt-BR"/>
        </w:rPr>
      </w:pPr>
      <w:bookmarkStart w:id="0" w:name="_Hlk33444276"/>
      <w:r w:rsidRPr="009B5CFA">
        <w:rPr>
          <w:rFonts w:ascii="Cambria" w:hAnsi="Cambria" w:cs="Microsoft Sans Serif"/>
          <w:b/>
          <w:lang w:val="pt-BR"/>
        </w:rPr>
        <w:t>Docente:</w:t>
      </w:r>
      <w:r w:rsidRPr="009B5CFA">
        <w:rPr>
          <w:rFonts w:ascii="Cambria" w:hAnsi="Cambria" w:cs="Microsoft Sans Serif"/>
          <w:b/>
          <w:lang w:val="pt-BR"/>
        </w:rPr>
        <w:tab/>
      </w:r>
      <w:r w:rsidR="004F64F1" w:rsidRPr="009B5CFA">
        <w:rPr>
          <w:rFonts w:ascii="Cambria" w:hAnsi="Cambria" w:cs="Arial"/>
          <w:iCs/>
          <w:lang w:val="pt-BR"/>
        </w:rPr>
        <w:t>Dra. Kryscia Daviana Ramírez Benavides</w:t>
      </w:r>
    </w:p>
    <w:p w14:paraId="671990B5" w14:textId="3FC98B08" w:rsidR="004F64F1" w:rsidRPr="009B5CFA" w:rsidRDefault="009B5CFA" w:rsidP="008429DF">
      <w:pPr>
        <w:tabs>
          <w:tab w:val="left" w:pos="2268"/>
          <w:tab w:val="left" w:pos="6480"/>
        </w:tabs>
        <w:spacing w:before="60" w:after="60"/>
        <w:ind w:left="2268" w:hanging="2268"/>
        <w:jc w:val="both"/>
        <w:rPr>
          <w:rFonts w:ascii="Cambria" w:hAnsi="Cambria" w:cs="Arial"/>
          <w:b/>
          <w:bCs/>
          <w:iCs/>
        </w:rPr>
      </w:pPr>
      <w:r>
        <w:rPr>
          <w:rFonts w:ascii="Cambria" w:hAnsi="Cambria" w:cs="Arial"/>
          <w:b/>
          <w:bCs/>
          <w:iCs/>
        </w:rPr>
        <w:t>Datos de contacto:</w:t>
      </w:r>
      <w:r>
        <w:rPr>
          <w:rFonts w:ascii="Cambria" w:hAnsi="Cambria" w:cs="Arial"/>
          <w:b/>
          <w:bCs/>
          <w:iCs/>
        </w:rPr>
        <w:tab/>
      </w:r>
      <w:r w:rsidRPr="009B5CFA">
        <w:rPr>
          <w:rFonts w:ascii="Cambria" w:hAnsi="Cambria" w:cs="Arial"/>
          <w:iCs/>
        </w:rPr>
        <w:t>Oficina</w:t>
      </w:r>
      <w:r>
        <w:rPr>
          <w:rFonts w:ascii="Cambria" w:hAnsi="Cambria" w:cs="Arial"/>
          <w:b/>
          <w:bCs/>
          <w:iCs/>
        </w:rPr>
        <w:t xml:space="preserve"> </w:t>
      </w:r>
      <w:r w:rsidRPr="009B5CFA">
        <w:rPr>
          <w:rFonts w:ascii="Cambria" w:hAnsi="Cambria" w:cs="Arial"/>
          <w:bCs/>
        </w:rPr>
        <w:t>315 – Edificio Anexo ECCI / Casillero 58 – ECCI / Correo el</w:t>
      </w:r>
      <w:r>
        <w:rPr>
          <w:rFonts w:ascii="Cambria" w:hAnsi="Cambria" w:cs="Arial"/>
          <w:bCs/>
        </w:rPr>
        <w:t xml:space="preserve">ectrónico: </w:t>
      </w:r>
      <w:hyperlink r:id="rId7" w:history="1">
        <w:r w:rsidRPr="002A2CCA">
          <w:rPr>
            <w:rStyle w:val="Hipervnculo"/>
            <w:rFonts w:asciiTheme="majorHAnsi" w:hAnsiTheme="majorHAnsi"/>
          </w:rPr>
          <w:t>kryscia.ramirez@ucr.ac.cr</w:t>
        </w:r>
      </w:hyperlink>
    </w:p>
    <w:p w14:paraId="609F6722" w14:textId="32DE2424" w:rsidR="004F64F1" w:rsidRDefault="009B5CFA" w:rsidP="008429DF">
      <w:pPr>
        <w:tabs>
          <w:tab w:val="left" w:pos="2268"/>
        </w:tabs>
        <w:spacing w:after="120" w:line="240" w:lineRule="auto"/>
        <w:jc w:val="both"/>
        <w:rPr>
          <w:rFonts w:ascii="Cambria" w:hAnsi="Cambria" w:cs="Arial"/>
        </w:rPr>
      </w:pPr>
      <w:r>
        <w:rPr>
          <w:rFonts w:ascii="Cambria" w:hAnsi="Cambria" w:cs="Arial"/>
          <w:b/>
          <w:bCs/>
        </w:rPr>
        <w:t>Grupo:</w:t>
      </w:r>
      <w:r>
        <w:rPr>
          <w:rFonts w:ascii="Cambria" w:hAnsi="Cambria" w:cs="Arial"/>
          <w:b/>
          <w:bCs/>
        </w:rPr>
        <w:tab/>
      </w:r>
      <w:r>
        <w:rPr>
          <w:rFonts w:ascii="Cambria" w:hAnsi="Cambria" w:cs="Arial"/>
        </w:rPr>
        <w:t>01</w:t>
      </w:r>
    </w:p>
    <w:p w14:paraId="0F1D4F53" w14:textId="126C6F60" w:rsidR="009B5CFA" w:rsidRPr="009B5CFA" w:rsidRDefault="009B5CFA" w:rsidP="008429DF">
      <w:pPr>
        <w:tabs>
          <w:tab w:val="left" w:pos="2268"/>
        </w:tabs>
        <w:spacing w:after="120" w:line="240" w:lineRule="auto"/>
        <w:jc w:val="both"/>
        <w:rPr>
          <w:rFonts w:ascii="Cambria" w:hAnsi="Cambria" w:cs="Arial"/>
        </w:rPr>
      </w:pPr>
      <w:r w:rsidRPr="009B5CFA">
        <w:rPr>
          <w:rFonts w:ascii="Cambria" w:hAnsi="Cambria" w:cs="Arial"/>
          <w:b/>
          <w:bCs/>
        </w:rPr>
        <w:t>Semestre y año:</w:t>
      </w:r>
      <w:r>
        <w:rPr>
          <w:rFonts w:ascii="Cambria" w:hAnsi="Cambria" w:cs="Arial"/>
        </w:rPr>
        <w:tab/>
        <w:t>I ciclo 2020</w:t>
      </w:r>
    </w:p>
    <w:p w14:paraId="6A18E61E" w14:textId="4EE496BD" w:rsidR="009B5CFA" w:rsidRPr="002A2CCA" w:rsidRDefault="009B5CFA" w:rsidP="008429DF">
      <w:pPr>
        <w:tabs>
          <w:tab w:val="left" w:pos="2268"/>
          <w:tab w:val="left" w:pos="6480"/>
        </w:tabs>
        <w:spacing w:before="60" w:after="60"/>
        <w:jc w:val="both"/>
        <w:rPr>
          <w:rFonts w:ascii="Cambria" w:hAnsi="Cambria" w:cs="Arial"/>
          <w:bCs/>
        </w:rPr>
      </w:pPr>
      <w:r w:rsidRPr="002A2CCA">
        <w:rPr>
          <w:rFonts w:ascii="Cambria" w:hAnsi="Cambria" w:cs="Arial"/>
          <w:b/>
          <w:bCs/>
        </w:rPr>
        <w:t>Aula:</w:t>
      </w:r>
      <w:r w:rsidRPr="002A2CCA">
        <w:rPr>
          <w:rFonts w:ascii="Cambria" w:hAnsi="Cambria" w:cs="Arial"/>
          <w:b/>
          <w:bCs/>
        </w:rPr>
        <w:tab/>
      </w:r>
      <w:r w:rsidRPr="002A2CCA">
        <w:rPr>
          <w:rFonts w:ascii="Cambria" w:hAnsi="Cambria" w:cs="Arial"/>
          <w:bCs/>
        </w:rPr>
        <w:t>CI205 y CI102/CI</w:t>
      </w:r>
      <w:r w:rsidR="00693C48">
        <w:rPr>
          <w:rFonts w:ascii="Cambria" w:hAnsi="Cambria" w:cs="Arial"/>
          <w:bCs/>
        </w:rPr>
        <w:t>4</w:t>
      </w:r>
      <w:r w:rsidRPr="002A2CCA">
        <w:rPr>
          <w:rFonts w:ascii="Cambria" w:hAnsi="Cambria" w:cs="Arial"/>
          <w:bCs/>
        </w:rPr>
        <w:t>17 (laboratorios)</w:t>
      </w:r>
    </w:p>
    <w:p w14:paraId="1391E0FE" w14:textId="77777777" w:rsidR="009B5CFA" w:rsidRPr="002A2CCA" w:rsidRDefault="009B5CFA" w:rsidP="008429DF">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w:t>
      </w:r>
      <w:r w:rsidRPr="002A2CCA">
        <w:rPr>
          <w:rFonts w:ascii="Cambria" w:hAnsi="Cambria" w:cs="Arial"/>
          <w:b/>
          <w:bCs/>
        </w:rPr>
        <w:tab/>
      </w:r>
      <w:r w:rsidRPr="002A2CCA">
        <w:rPr>
          <w:rFonts w:ascii="Cambria" w:hAnsi="Cambria" w:cs="Arial"/>
          <w:bCs/>
        </w:rPr>
        <w:t>Martes de 7:00am a 9:50am y Viernes de 7:00am a 8:50am.</w:t>
      </w:r>
    </w:p>
    <w:p w14:paraId="18292A89" w14:textId="77777777" w:rsidR="009B5CFA" w:rsidRPr="002A2CCA" w:rsidRDefault="009B5CFA" w:rsidP="008429DF">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de Consulta de Oficina: </w:t>
      </w:r>
      <w:r w:rsidRPr="002A2CCA">
        <w:rPr>
          <w:rFonts w:ascii="Cambria" w:hAnsi="Cambria" w:cs="Arial"/>
          <w:bCs/>
        </w:rPr>
        <w:t>Martes 12md-3pm y Viernes 9am–10am</w:t>
      </w:r>
    </w:p>
    <w:p w14:paraId="7E51773F" w14:textId="77777777" w:rsidR="009B5CFA" w:rsidRPr="002A2CCA" w:rsidRDefault="009B5CFA" w:rsidP="008429DF">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de Atención Opcional: </w:t>
      </w:r>
      <w:r w:rsidRPr="002A2CCA">
        <w:rPr>
          <w:rFonts w:ascii="Cambria" w:hAnsi="Cambria" w:cs="Arial"/>
          <w:bCs/>
        </w:rPr>
        <w:t>Vía e-mail (24/7) y vídeo llamada (cita previa)</w:t>
      </w:r>
    </w:p>
    <w:p w14:paraId="1658B5E8" w14:textId="77777777" w:rsidR="009B5CFA" w:rsidRPr="002A2CCA" w:rsidRDefault="009B5CFA" w:rsidP="008429DF">
      <w:pPr>
        <w:tabs>
          <w:tab w:val="left" w:pos="2268"/>
          <w:tab w:val="left" w:pos="6480"/>
        </w:tabs>
        <w:spacing w:before="60" w:after="60"/>
        <w:jc w:val="both"/>
        <w:rPr>
          <w:rFonts w:ascii="Cambria" w:hAnsi="Cambria" w:cs="Arial"/>
          <w:bCs/>
        </w:rPr>
      </w:pPr>
      <w:r w:rsidRPr="002A2CCA">
        <w:rPr>
          <w:rFonts w:ascii="Cambria" w:hAnsi="Cambria" w:cs="Arial"/>
          <w:b/>
          <w:bCs/>
        </w:rPr>
        <w:t xml:space="preserve">Asistente: </w:t>
      </w:r>
      <w:r w:rsidRPr="002A2CCA">
        <w:rPr>
          <w:rFonts w:ascii="Cambria" w:hAnsi="Cambria" w:cs="Arial"/>
          <w:b/>
          <w:bCs/>
        </w:rPr>
        <w:tab/>
      </w:r>
      <w:r w:rsidRPr="002A2CCA">
        <w:rPr>
          <w:rFonts w:ascii="Cambria" w:hAnsi="Cambria" w:cs="Arial"/>
          <w:bCs/>
        </w:rPr>
        <w:t>Por definir.</w:t>
      </w:r>
    </w:p>
    <w:bookmarkEnd w:id="0"/>
    <w:p w14:paraId="7987C9C9" w14:textId="77777777" w:rsidR="009B5CFA" w:rsidRPr="001A3FC2" w:rsidRDefault="009B5CFA" w:rsidP="001A3FC2">
      <w:pPr>
        <w:spacing w:after="120" w:line="240" w:lineRule="auto"/>
        <w:jc w:val="both"/>
      </w:pPr>
    </w:p>
    <w:p w14:paraId="57A441C8" w14:textId="77777777"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t>Descripción</w:t>
      </w:r>
    </w:p>
    <w:p w14:paraId="2A53033C" w14:textId="77777777" w:rsidR="00BF2D4A" w:rsidRPr="00BF2D4A" w:rsidRDefault="00BF2D4A" w:rsidP="00BF2D4A">
      <w:pPr>
        <w:tabs>
          <w:tab w:val="left" w:pos="3413"/>
        </w:tabs>
        <w:jc w:val="both"/>
        <w:rPr>
          <w:rFonts w:ascii="Candara" w:hAnsi="Candara"/>
        </w:rPr>
      </w:pPr>
      <w:r w:rsidRPr="00BF2D4A">
        <w:rPr>
          <w:rFonts w:ascii="Candara" w:hAnsi="Candara"/>
        </w:rPr>
        <w:t>Este curso ofrece una introducción al uso, diseño e implementación de sistemas orientados a robótica, centrándose en el diseño, construcción y programación de robots autónomos con diferentes tecnologías de robótica. Este curso permitirá a los estudiantes la creación de robots; trabajando con diferentes tecnologías para diseñar, construir, programar y documentar la solución de problemas reales mediante sistemas robóticos. El enfoque del curso es práctico, con énfasis en la solución de problemas reales mediante sistemas robóticos.</w:t>
      </w:r>
    </w:p>
    <w:p w14:paraId="48636B68" w14:textId="5B734E22" w:rsidR="0066206F" w:rsidRPr="002A2CCA" w:rsidRDefault="0066206F" w:rsidP="008429DF">
      <w:pPr>
        <w:tabs>
          <w:tab w:val="left" w:pos="3413"/>
        </w:tabs>
        <w:jc w:val="both"/>
        <w:rPr>
          <w:rFonts w:ascii="Candara" w:hAnsi="Candara"/>
        </w:rPr>
      </w:pPr>
      <w:r w:rsidRPr="002A2CCA">
        <w:rPr>
          <w:rFonts w:ascii="Candara" w:hAnsi="Candara"/>
        </w:rPr>
        <w:t xml:space="preserve">En cumplimiento de la Ley 7600 de la igualdad de oportunidades se programa la posibilidad de atención de las necesidades educativas especiales de los matriculados. Los interesados favor avisar al profesor por escrito durante la </w:t>
      </w:r>
      <w:r w:rsidRPr="002A2CCA">
        <w:rPr>
          <w:rFonts w:ascii="Candara" w:hAnsi="Candara"/>
        </w:rPr>
        <w:lastRenderedPageBreak/>
        <w:t>primera semana del curso acerca de las adecuaciones que necesiten. Posteriormente (a más tardar la tercera semana del curso), para hacer efectivas las adecuaciones requeridas se deben presentar los documentos que justifiquen tales necesidades educativas especiales. El estudiante debe estar dispuesto a trabajar en equipo junto con el docente y la comisión institucional para llevar su necesidad educativa particular.</w:t>
      </w:r>
    </w:p>
    <w:p w14:paraId="6763D197" w14:textId="3BC282F2" w:rsidR="00845923" w:rsidRPr="001A3FC2" w:rsidRDefault="00845923" w:rsidP="001A3FC2">
      <w:pPr>
        <w:spacing w:after="120" w:line="240" w:lineRule="auto"/>
        <w:jc w:val="both"/>
      </w:pPr>
    </w:p>
    <w:p w14:paraId="7B6C8CA1" w14:textId="77777777"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t xml:space="preserve">Objetivos </w:t>
      </w:r>
    </w:p>
    <w:p w14:paraId="0E5C0995" w14:textId="0B94DCBE" w:rsidR="00845923" w:rsidRPr="002A2CCA" w:rsidRDefault="00845923" w:rsidP="008429DF">
      <w:pPr>
        <w:jc w:val="both"/>
        <w:rPr>
          <w:rFonts w:ascii="Candara" w:hAnsi="Candara"/>
          <w:b/>
        </w:rPr>
      </w:pPr>
      <w:r w:rsidRPr="002A2CCA">
        <w:rPr>
          <w:rFonts w:ascii="Candara" w:hAnsi="Candara"/>
          <w:b/>
        </w:rPr>
        <w:t>Objetivo general</w:t>
      </w:r>
    </w:p>
    <w:p w14:paraId="7BE84DCD" w14:textId="63BEEA6B" w:rsidR="00845923" w:rsidRPr="002A2CCA" w:rsidRDefault="00DC0613" w:rsidP="008429DF">
      <w:pPr>
        <w:jc w:val="both"/>
        <w:rPr>
          <w:rFonts w:ascii="Candara" w:hAnsi="Candara"/>
        </w:rPr>
      </w:pPr>
      <w:r w:rsidRPr="002A2CCA">
        <w:rPr>
          <w:rFonts w:ascii="Candara" w:hAnsi="Candara"/>
        </w:rPr>
        <w:t>Aprender y aplicar los fundamentos de robótica para diseñar, construir, programar y documentar la solución de problemas reales</w:t>
      </w:r>
      <w:r w:rsidR="00351442">
        <w:rPr>
          <w:rFonts w:ascii="Candara" w:hAnsi="Candara"/>
        </w:rPr>
        <w:t>,</w:t>
      </w:r>
      <w:r w:rsidRPr="002A2CCA">
        <w:rPr>
          <w:rFonts w:ascii="Candara" w:hAnsi="Candara"/>
        </w:rPr>
        <w:t xml:space="preserve"> mediante sistemas robóticos utilizando diferentes tecnologías</w:t>
      </w:r>
      <w:r w:rsidR="00845923" w:rsidRPr="002A2CCA">
        <w:rPr>
          <w:rFonts w:ascii="Candara" w:hAnsi="Candara"/>
        </w:rPr>
        <w:t>.</w:t>
      </w:r>
    </w:p>
    <w:p w14:paraId="19FDA5EA" w14:textId="77777777" w:rsidR="00845923" w:rsidRPr="002A2CCA" w:rsidRDefault="00845923" w:rsidP="008429DF">
      <w:pPr>
        <w:jc w:val="both"/>
        <w:rPr>
          <w:rFonts w:ascii="Candara" w:hAnsi="Candara"/>
          <w:b/>
        </w:rPr>
      </w:pPr>
      <w:r w:rsidRPr="002A2CCA">
        <w:rPr>
          <w:rFonts w:ascii="Candara" w:hAnsi="Candara"/>
          <w:b/>
        </w:rPr>
        <w:t>Objetivos específicos</w:t>
      </w:r>
    </w:p>
    <w:p w14:paraId="32D2BFFA" w14:textId="0CD6DF94" w:rsidR="00845923" w:rsidRPr="002A2CCA" w:rsidRDefault="00DB3517" w:rsidP="008429DF">
      <w:pPr>
        <w:spacing w:before="60"/>
        <w:jc w:val="both"/>
        <w:rPr>
          <w:rFonts w:ascii="Candara" w:hAnsi="Candara"/>
        </w:rPr>
      </w:pPr>
      <w:r>
        <w:rPr>
          <w:rFonts w:ascii="Candara" w:hAnsi="Candara"/>
        </w:rPr>
        <w:t>Durante este curso, cada estudiante desarrollará habilidades para</w:t>
      </w:r>
      <w:r w:rsidR="00845923" w:rsidRPr="002A2CCA">
        <w:rPr>
          <w:rFonts w:ascii="Candara" w:hAnsi="Candara"/>
        </w:rPr>
        <w:t>:</w:t>
      </w:r>
    </w:p>
    <w:p w14:paraId="14C4F7D1"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Explicar las principales características y componentes de los sistemas robóticos, para diseñar y construir robots autónomos, mediante el análisis del funcionamiento típico de un robot en su conjunto utilizando diferentes tecnologías.</w:t>
      </w:r>
    </w:p>
    <w:p w14:paraId="6363CF29"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Aplicar las principales teorías y técnicas para el diseño de robots, mediante la presentación de ejemplos y la realización de ejercicios prácticos.</w:t>
      </w:r>
    </w:p>
    <w:p w14:paraId="070F479E"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Analizar la problemática de la transición de soluciones abstractas a soluciones prácticas para la solución de problemas reales, mediante la realización de ejercicios prácticos.</w:t>
      </w:r>
    </w:p>
    <w:p w14:paraId="703B2534"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Desarrollar un sistema de programas básicos de control, planificación y percepción para manipular el actuador, mediante el análisis de diferentes formas de programación de robots y la realización de aplicaciones prácticas.</w:t>
      </w:r>
    </w:p>
    <w:p w14:paraId="280F2D8F"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Desarrollar interfaces de programación de tareas por objetivos e intercambio de información entre los diferentes robots para la solución de problemas reales, mediante la realización de aplicaciones prácticas.</w:t>
      </w:r>
    </w:p>
    <w:p w14:paraId="69538F8D"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Desarrollar sistemas robóticos (hardware y software) que permitan la ejecución efectiva de las tareas asignadas al(a los) robot(s) para la solución de problemas reales, mediante la utilización de diferentes tecnologías.</w:t>
      </w:r>
    </w:p>
    <w:p w14:paraId="124BC27F" w14:textId="77777777" w:rsidR="00DB3517" w:rsidRDefault="00DB3517" w:rsidP="008429DF">
      <w:pPr>
        <w:spacing w:before="60"/>
        <w:jc w:val="both"/>
        <w:rPr>
          <w:rFonts w:ascii="Candara" w:hAnsi="Candara"/>
        </w:rPr>
      </w:pPr>
      <w:r>
        <w:rPr>
          <w:rFonts w:ascii="Candara" w:hAnsi="Candara"/>
        </w:rPr>
        <w:t>Objetivos transversales:</w:t>
      </w:r>
    </w:p>
    <w:p w14:paraId="7F713097"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Comunicar efectivamente sus resultados, tanto de manera escrita como oral.</w:t>
      </w:r>
    </w:p>
    <w:p w14:paraId="3462025F"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Desarrollar habilidades del trabajo en equipo.</w:t>
      </w:r>
    </w:p>
    <w:p w14:paraId="2F01D78C"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Desarrollar una actitud autodidacta, para investigar algunos temas de manera individual.</w:t>
      </w:r>
    </w:p>
    <w:p w14:paraId="74B6D1F3" w14:textId="77777777" w:rsidR="00DB3517" w:rsidRDefault="00DB3517" w:rsidP="008429DF">
      <w:pPr>
        <w:numPr>
          <w:ilvl w:val="0"/>
          <w:numId w:val="3"/>
        </w:numPr>
        <w:suppressAutoHyphens/>
        <w:spacing w:before="60" w:after="0" w:line="240" w:lineRule="auto"/>
        <w:ind w:left="709" w:hanging="283"/>
        <w:jc w:val="both"/>
        <w:rPr>
          <w:rFonts w:ascii="Candara" w:hAnsi="Candara"/>
        </w:rPr>
      </w:pPr>
      <w:r>
        <w:rPr>
          <w:rFonts w:ascii="Candara" w:hAnsi="Candara"/>
        </w:rPr>
        <w:t>Generar consciencia sobre el impacto de la robótica en la sociedad.</w:t>
      </w:r>
    </w:p>
    <w:p w14:paraId="24A14B0B" w14:textId="77777777" w:rsidR="00DB3517" w:rsidRPr="001A3FC2" w:rsidRDefault="00DB3517" w:rsidP="001A3FC2">
      <w:pPr>
        <w:spacing w:after="120" w:line="240" w:lineRule="auto"/>
        <w:jc w:val="both"/>
      </w:pPr>
    </w:p>
    <w:p w14:paraId="3EA096FB" w14:textId="77777777"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lastRenderedPageBreak/>
        <w:t>Contenidos</w:t>
      </w:r>
    </w:p>
    <w:tbl>
      <w:tblPr>
        <w:tblW w:w="493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1333"/>
        <w:gridCol w:w="2343"/>
        <w:gridCol w:w="5260"/>
      </w:tblGrid>
      <w:tr w:rsidR="00845923" w:rsidRPr="002A2CCA" w14:paraId="3172FAB1" w14:textId="77777777" w:rsidTr="00DB3517">
        <w:trPr>
          <w:trHeight w:val="435"/>
        </w:trPr>
        <w:tc>
          <w:tcPr>
            <w:tcW w:w="746" w:type="pct"/>
            <w:tcBorders>
              <w:left w:val="single" w:sz="8" w:space="0" w:color="4F81BD"/>
              <w:right w:val="single" w:sz="8" w:space="0" w:color="4F81BD"/>
            </w:tcBorders>
            <w:shd w:val="clear" w:color="auto" w:fill="4F81BD"/>
            <w:vAlign w:val="center"/>
          </w:tcPr>
          <w:p w14:paraId="1C99331B" w14:textId="77777777" w:rsidR="00845923" w:rsidRPr="002A2CCA" w:rsidRDefault="00845923" w:rsidP="00D91F75">
            <w:pPr>
              <w:snapToGrid w:val="0"/>
              <w:jc w:val="center"/>
              <w:rPr>
                <w:rFonts w:ascii="Cambria" w:hAnsi="Cambria"/>
                <w:b/>
                <w:bCs/>
                <w:color w:val="FFFFFF"/>
              </w:rPr>
            </w:pPr>
            <w:r w:rsidRPr="002A2CCA">
              <w:rPr>
                <w:rFonts w:ascii="Cambria" w:hAnsi="Cambria"/>
                <w:b/>
                <w:bCs/>
                <w:color w:val="FFFFFF"/>
              </w:rPr>
              <w:t xml:space="preserve">Objetivos </w:t>
            </w:r>
          </w:p>
        </w:tc>
        <w:tc>
          <w:tcPr>
            <w:tcW w:w="1311" w:type="pct"/>
            <w:shd w:val="clear" w:color="auto" w:fill="4F81BD"/>
            <w:vAlign w:val="center"/>
          </w:tcPr>
          <w:p w14:paraId="3C4A64C8" w14:textId="77777777" w:rsidR="00845923" w:rsidRPr="002A2CCA" w:rsidRDefault="00845923" w:rsidP="00D91F75">
            <w:pPr>
              <w:snapToGrid w:val="0"/>
              <w:jc w:val="center"/>
              <w:rPr>
                <w:rFonts w:ascii="Cambria" w:hAnsi="Cambria"/>
                <w:b/>
                <w:bCs/>
                <w:color w:val="FFFFFF"/>
                <w:sz w:val="23"/>
                <w:szCs w:val="23"/>
              </w:rPr>
            </w:pPr>
            <w:r w:rsidRPr="002A2CCA">
              <w:rPr>
                <w:rFonts w:ascii="Cambria" w:hAnsi="Cambria"/>
                <w:b/>
                <w:bCs/>
                <w:color w:val="FFFFFF"/>
                <w:sz w:val="23"/>
                <w:szCs w:val="23"/>
              </w:rPr>
              <w:t>Eje temático</w:t>
            </w:r>
          </w:p>
        </w:tc>
        <w:tc>
          <w:tcPr>
            <w:tcW w:w="2943" w:type="pct"/>
            <w:tcBorders>
              <w:left w:val="single" w:sz="8" w:space="0" w:color="4F81BD"/>
              <w:right w:val="single" w:sz="8" w:space="0" w:color="4F81BD"/>
            </w:tcBorders>
            <w:shd w:val="clear" w:color="auto" w:fill="4F81BD"/>
            <w:vAlign w:val="center"/>
          </w:tcPr>
          <w:p w14:paraId="0D091B8F" w14:textId="77777777" w:rsidR="00845923" w:rsidRPr="002A2CCA" w:rsidRDefault="00845923" w:rsidP="00D91F75">
            <w:pPr>
              <w:snapToGrid w:val="0"/>
              <w:jc w:val="center"/>
              <w:rPr>
                <w:rFonts w:ascii="Cambria" w:hAnsi="Cambria"/>
                <w:b/>
                <w:bCs/>
                <w:color w:val="FFFFFF"/>
                <w:sz w:val="23"/>
                <w:szCs w:val="23"/>
              </w:rPr>
            </w:pPr>
            <w:r w:rsidRPr="002A2CCA">
              <w:rPr>
                <w:rFonts w:ascii="Cambria" w:hAnsi="Cambria"/>
                <w:b/>
                <w:bCs/>
                <w:color w:val="FFFFFF"/>
                <w:sz w:val="23"/>
                <w:szCs w:val="23"/>
              </w:rPr>
              <w:t>Desglose</w:t>
            </w:r>
          </w:p>
        </w:tc>
      </w:tr>
      <w:tr w:rsidR="00434160" w:rsidRPr="002A2CCA" w14:paraId="3FBF2FD0" w14:textId="77777777" w:rsidTr="00DB3517">
        <w:tc>
          <w:tcPr>
            <w:tcW w:w="746" w:type="pct"/>
            <w:tcBorders>
              <w:top w:val="single" w:sz="8" w:space="0" w:color="4F81BD"/>
              <w:left w:val="single" w:sz="8" w:space="0" w:color="4F81BD"/>
              <w:bottom w:val="single" w:sz="8" w:space="0" w:color="4F81BD"/>
              <w:right w:val="single" w:sz="8" w:space="0" w:color="4F81BD"/>
            </w:tcBorders>
            <w:vAlign w:val="center"/>
          </w:tcPr>
          <w:p w14:paraId="1B60FC26" w14:textId="249A1BED" w:rsidR="00434160" w:rsidRPr="002A2CCA" w:rsidRDefault="00434160" w:rsidP="00322CEF">
            <w:pPr>
              <w:snapToGrid w:val="0"/>
              <w:spacing w:before="60" w:after="60" w:line="240" w:lineRule="auto"/>
              <w:jc w:val="center"/>
              <w:rPr>
                <w:rFonts w:ascii="Tw Cen MT" w:hAnsi="Tw Cen MT"/>
                <w:sz w:val="20"/>
                <w:szCs w:val="20"/>
              </w:rPr>
            </w:pPr>
            <w:r w:rsidRPr="002A2CCA">
              <w:rPr>
                <w:rFonts w:ascii="Tw Cen MT" w:hAnsi="Tw Cen MT"/>
                <w:sz w:val="20"/>
                <w:szCs w:val="20"/>
              </w:rPr>
              <w:t>1</w:t>
            </w:r>
          </w:p>
        </w:tc>
        <w:tc>
          <w:tcPr>
            <w:tcW w:w="1311" w:type="pct"/>
            <w:tcBorders>
              <w:top w:val="single" w:sz="8" w:space="0" w:color="4F81BD"/>
              <w:bottom w:val="single" w:sz="8" w:space="0" w:color="4F81BD"/>
            </w:tcBorders>
            <w:vAlign w:val="center"/>
          </w:tcPr>
          <w:p w14:paraId="72B600DD" w14:textId="6C0695D8" w:rsidR="00434160" w:rsidRPr="002A2CCA" w:rsidRDefault="00434160" w:rsidP="00322CEF">
            <w:pPr>
              <w:snapToGrid w:val="0"/>
              <w:spacing w:before="60" w:after="60" w:line="240" w:lineRule="auto"/>
              <w:ind w:left="99"/>
              <w:rPr>
                <w:rFonts w:ascii="Candara" w:hAnsi="Candara"/>
              </w:rPr>
            </w:pPr>
            <w:r w:rsidRPr="002A2CCA">
              <w:rPr>
                <w:rFonts w:ascii="Candara" w:hAnsi="Candara"/>
              </w:rPr>
              <w:t>Robótica</w:t>
            </w:r>
          </w:p>
        </w:tc>
        <w:tc>
          <w:tcPr>
            <w:tcW w:w="2943" w:type="pct"/>
            <w:tcBorders>
              <w:top w:val="single" w:sz="8" w:space="0" w:color="4F81BD"/>
              <w:left w:val="single" w:sz="8" w:space="0" w:color="4F81BD"/>
              <w:bottom w:val="single" w:sz="8" w:space="0" w:color="4F81BD"/>
              <w:right w:val="single" w:sz="8" w:space="0" w:color="4F81BD"/>
            </w:tcBorders>
            <w:vAlign w:val="center"/>
          </w:tcPr>
          <w:p w14:paraId="4B4C0DEE" w14:textId="6A5B8754" w:rsidR="00434160" w:rsidRPr="002A2CCA" w:rsidRDefault="00434160" w:rsidP="00322CEF">
            <w:pPr>
              <w:snapToGrid w:val="0"/>
              <w:spacing w:before="60" w:after="60" w:line="240" w:lineRule="auto"/>
              <w:rPr>
                <w:rFonts w:ascii="Candara" w:hAnsi="Candara"/>
              </w:rPr>
            </w:pPr>
            <w:r w:rsidRPr="002A2CCA">
              <w:rPr>
                <w:rFonts w:ascii="Candara" w:hAnsi="Candara"/>
              </w:rPr>
              <w:t>Introducción a la robótica</w:t>
            </w:r>
          </w:p>
        </w:tc>
      </w:tr>
      <w:tr w:rsidR="00845923" w:rsidRPr="002A2CCA" w14:paraId="4619B43D" w14:textId="77777777" w:rsidTr="00DB3517">
        <w:tc>
          <w:tcPr>
            <w:tcW w:w="746" w:type="pct"/>
            <w:tcBorders>
              <w:top w:val="single" w:sz="8" w:space="0" w:color="4F81BD"/>
              <w:left w:val="single" w:sz="8" w:space="0" w:color="4F81BD"/>
              <w:bottom w:val="single" w:sz="8" w:space="0" w:color="4F81BD"/>
              <w:right w:val="single" w:sz="8" w:space="0" w:color="4F81BD"/>
            </w:tcBorders>
            <w:vAlign w:val="center"/>
          </w:tcPr>
          <w:p w14:paraId="2308258E" w14:textId="79A5337B" w:rsidR="00845923" w:rsidRPr="002A2CCA" w:rsidRDefault="00845923" w:rsidP="00322CEF">
            <w:pPr>
              <w:snapToGrid w:val="0"/>
              <w:spacing w:before="60" w:after="60" w:line="240" w:lineRule="auto"/>
              <w:jc w:val="center"/>
              <w:rPr>
                <w:rFonts w:ascii="Candara" w:hAnsi="Candara"/>
              </w:rPr>
            </w:pPr>
            <w:r w:rsidRPr="002A2CCA">
              <w:rPr>
                <w:rFonts w:ascii="Tw Cen MT" w:hAnsi="Tw Cen MT"/>
                <w:sz w:val="20"/>
                <w:szCs w:val="20"/>
              </w:rPr>
              <w:t>1</w:t>
            </w:r>
            <w:r w:rsidR="00434160" w:rsidRPr="002A2CCA">
              <w:rPr>
                <w:rFonts w:ascii="Tw Cen MT" w:hAnsi="Tw Cen MT"/>
                <w:sz w:val="20"/>
                <w:szCs w:val="20"/>
              </w:rPr>
              <w:t>, 2, 3, 4</w:t>
            </w:r>
          </w:p>
        </w:tc>
        <w:tc>
          <w:tcPr>
            <w:tcW w:w="1311" w:type="pct"/>
            <w:tcBorders>
              <w:top w:val="single" w:sz="8" w:space="0" w:color="4F81BD"/>
              <w:bottom w:val="single" w:sz="8" w:space="0" w:color="4F81BD"/>
            </w:tcBorders>
            <w:vAlign w:val="center"/>
          </w:tcPr>
          <w:p w14:paraId="0A95767B" w14:textId="0329FF9C" w:rsidR="00845923" w:rsidRPr="002A2CCA" w:rsidRDefault="00425BB2" w:rsidP="00322CEF">
            <w:pPr>
              <w:snapToGrid w:val="0"/>
              <w:spacing w:before="60" w:after="60" w:line="240" w:lineRule="auto"/>
              <w:ind w:left="99"/>
              <w:rPr>
                <w:rFonts w:ascii="Candara" w:hAnsi="Candara"/>
              </w:rPr>
            </w:pPr>
            <w:r w:rsidRPr="002A2CCA">
              <w:rPr>
                <w:rFonts w:ascii="Candara" w:hAnsi="Candara"/>
              </w:rPr>
              <w:t xml:space="preserve">Principios </w:t>
            </w:r>
            <w:r w:rsidR="00826955">
              <w:rPr>
                <w:rFonts w:ascii="Candara" w:hAnsi="Candara"/>
              </w:rPr>
              <w:t>b</w:t>
            </w:r>
            <w:r w:rsidRPr="002A2CCA">
              <w:rPr>
                <w:rFonts w:ascii="Candara" w:hAnsi="Candara"/>
              </w:rPr>
              <w:t>ásicos</w:t>
            </w:r>
            <w:r w:rsidR="00826955">
              <w:rPr>
                <w:rFonts w:ascii="Candara" w:hAnsi="Candara"/>
              </w:rPr>
              <w:t xml:space="preserve"> de robótica</w:t>
            </w:r>
          </w:p>
        </w:tc>
        <w:tc>
          <w:tcPr>
            <w:tcW w:w="2943" w:type="pct"/>
            <w:tcBorders>
              <w:top w:val="single" w:sz="8" w:space="0" w:color="4F81BD"/>
              <w:left w:val="single" w:sz="8" w:space="0" w:color="4F81BD"/>
              <w:bottom w:val="single" w:sz="8" w:space="0" w:color="4F81BD"/>
              <w:right w:val="single" w:sz="8" w:space="0" w:color="4F81BD"/>
            </w:tcBorders>
            <w:vAlign w:val="center"/>
          </w:tcPr>
          <w:p w14:paraId="5A037D33" w14:textId="51D7D131" w:rsidR="00425BB2" w:rsidRPr="002A2CCA" w:rsidRDefault="00425BB2" w:rsidP="00322CEF">
            <w:pPr>
              <w:snapToGrid w:val="0"/>
              <w:spacing w:before="60" w:after="60" w:line="240" w:lineRule="auto"/>
              <w:rPr>
                <w:rFonts w:ascii="Candara" w:hAnsi="Candara"/>
              </w:rPr>
            </w:pPr>
            <w:r w:rsidRPr="002A2CCA">
              <w:rPr>
                <w:rFonts w:ascii="Candara" w:hAnsi="Candara"/>
              </w:rPr>
              <w:t>Arquitectura general</w:t>
            </w:r>
          </w:p>
          <w:p w14:paraId="6D23AB58" w14:textId="77777777" w:rsidR="00120973" w:rsidRPr="002A2CCA" w:rsidRDefault="00120973" w:rsidP="00322CEF">
            <w:pPr>
              <w:snapToGrid w:val="0"/>
              <w:spacing w:before="60" w:after="60" w:line="240" w:lineRule="auto"/>
              <w:rPr>
                <w:rFonts w:ascii="Candara" w:hAnsi="Candara"/>
              </w:rPr>
            </w:pPr>
            <w:r w:rsidRPr="002A2CCA">
              <w:rPr>
                <w:rFonts w:ascii="Candara" w:hAnsi="Candara"/>
              </w:rPr>
              <w:t>Programación básica</w:t>
            </w:r>
          </w:p>
          <w:p w14:paraId="033CA7D5" w14:textId="77777777" w:rsidR="00120973" w:rsidRPr="002A2CCA" w:rsidRDefault="00120973" w:rsidP="00322CEF">
            <w:pPr>
              <w:snapToGrid w:val="0"/>
              <w:spacing w:before="60" w:after="60" w:line="240" w:lineRule="auto"/>
              <w:rPr>
                <w:rFonts w:ascii="Candara" w:hAnsi="Candara"/>
              </w:rPr>
            </w:pPr>
            <w:r w:rsidRPr="002A2CCA">
              <w:rPr>
                <w:rFonts w:ascii="Candara" w:hAnsi="Candara"/>
              </w:rPr>
              <w:t>Introducción a Arduino</w:t>
            </w:r>
          </w:p>
          <w:p w14:paraId="52E700D7" w14:textId="5B666BA6" w:rsidR="00425BB2" w:rsidRPr="002A2CCA" w:rsidRDefault="00425BB2" w:rsidP="00322CEF">
            <w:pPr>
              <w:snapToGrid w:val="0"/>
              <w:spacing w:before="60" w:after="60" w:line="240" w:lineRule="auto"/>
              <w:rPr>
                <w:rFonts w:ascii="Candara" w:hAnsi="Candara"/>
              </w:rPr>
            </w:pPr>
            <w:r w:rsidRPr="002A2CCA">
              <w:rPr>
                <w:rFonts w:ascii="Candara" w:hAnsi="Candara"/>
              </w:rPr>
              <w:t xml:space="preserve">Introducción a ROS (Robotics </w:t>
            </w:r>
            <w:proofErr w:type="spellStart"/>
            <w:r w:rsidRPr="002A2CCA">
              <w:rPr>
                <w:rFonts w:ascii="Candara" w:hAnsi="Candara"/>
              </w:rPr>
              <w:t>Operating</w:t>
            </w:r>
            <w:proofErr w:type="spellEnd"/>
            <w:r w:rsidRPr="002A2CCA">
              <w:rPr>
                <w:rFonts w:ascii="Candara" w:hAnsi="Candara"/>
              </w:rPr>
              <w:t xml:space="preserve"> </w:t>
            </w:r>
            <w:proofErr w:type="spellStart"/>
            <w:r w:rsidRPr="002A2CCA">
              <w:rPr>
                <w:rFonts w:ascii="Candara" w:hAnsi="Candara"/>
              </w:rPr>
              <w:t>System</w:t>
            </w:r>
            <w:proofErr w:type="spellEnd"/>
            <w:r w:rsidRPr="002A2CCA">
              <w:rPr>
                <w:rFonts w:ascii="Candara" w:hAnsi="Candara"/>
              </w:rPr>
              <w:t>)</w:t>
            </w:r>
          </w:p>
          <w:p w14:paraId="26009958" w14:textId="77777777" w:rsidR="00120973" w:rsidRPr="002A2CCA" w:rsidRDefault="00120973" w:rsidP="00322CEF">
            <w:pPr>
              <w:snapToGrid w:val="0"/>
              <w:spacing w:before="60" w:after="60" w:line="240" w:lineRule="auto"/>
              <w:rPr>
                <w:rFonts w:ascii="Candara" w:hAnsi="Candara"/>
              </w:rPr>
            </w:pPr>
            <w:r w:rsidRPr="002A2CCA">
              <w:rPr>
                <w:rFonts w:ascii="Candara" w:hAnsi="Candara"/>
              </w:rPr>
              <w:t xml:space="preserve">Mecánica básica y motores a paso </w:t>
            </w:r>
          </w:p>
          <w:p w14:paraId="2CD5E1BF" w14:textId="4BCA2BD6" w:rsidR="00434160" w:rsidRPr="002A2CCA" w:rsidRDefault="00425BB2" w:rsidP="00322CEF">
            <w:pPr>
              <w:snapToGrid w:val="0"/>
              <w:spacing w:before="60" w:after="60" w:line="240" w:lineRule="auto"/>
              <w:rPr>
                <w:rFonts w:ascii="Candara" w:hAnsi="Candara"/>
              </w:rPr>
            </w:pPr>
            <w:r w:rsidRPr="002A2CCA">
              <w:rPr>
                <w:rFonts w:ascii="Candara" w:hAnsi="Candara"/>
              </w:rPr>
              <w:t>Nociones básicas de posicionamiento y control automático</w:t>
            </w:r>
          </w:p>
          <w:p w14:paraId="3ADD4D62" w14:textId="350B1C54" w:rsidR="00434160" w:rsidRPr="002A2CCA" w:rsidRDefault="00425BB2" w:rsidP="00322CEF">
            <w:pPr>
              <w:snapToGrid w:val="0"/>
              <w:spacing w:before="60" w:after="60" w:line="240" w:lineRule="auto"/>
              <w:rPr>
                <w:rFonts w:ascii="Candara" w:hAnsi="Candara"/>
              </w:rPr>
            </w:pPr>
            <w:r w:rsidRPr="002A2CCA">
              <w:rPr>
                <w:rFonts w:ascii="Candara" w:hAnsi="Candara"/>
              </w:rPr>
              <w:t>Métodos de representación en posicionamiento, orientación, escala y perspectiva.</w:t>
            </w:r>
          </w:p>
          <w:p w14:paraId="5545B561" w14:textId="1E762235" w:rsidR="00425BB2" w:rsidRPr="002A2CCA" w:rsidRDefault="00425BB2" w:rsidP="00322CEF">
            <w:pPr>
              <w:snapToGrid w:val="0"/>
              <w:spacing w:before="60" w:after="60" w:line="240" w:lineRule="auto"/>
              <w:rPr>
                <w:rFonts w:ascii="Candara" w:hAnsi="Candara"/>
              </w:rPr>
            </w:pPr>
            <w:r w:rsidRPr="002A2CCA">
              <w:rPr>
                <w:rFonts w:ascii="Candara" w:hAnsi="Candara"/>
              </w:rPr>
              <w:t>Matrices de transformación</w:t>
            </w:r>
          </w:p>
          <w:p w14:paraId="05CF1E5C" w14:textId="77777777" w:rsidR="00845923" w:rsidRPr="002A2CCA" w:rsidRDefault="00120973" w:rsidP="00322CEF">
            <w:pPr>
              <w:snapToGrid w:val="0"/>
              <w:spacing w:before="60" w:after="60" w:line="240" w:lineRule="auto"/>
              <w:rPr>
                <w:rFonts w:ascii="Candara" w:hAnsi="Candara"/>
              </w:rPr>
            </w:pPr>
            <w:r w:rsidRPr="002A2CCA">
              <w:rPr>
                <w:rFonts w:ascii="Candara" w:hAnsi="Candara"/>
              </w:rPr>
              <w:t>Dinámica del movimiento en un actuador</w:t>
            </w:r>
          </w:p>
          <w:p w14:paraId="22EF0183" w14:textId="3943E33D" w:rsidR="00120973" w:rsidRPr="002A2CCA" w:rsidRDefault="00120973" w:rsidP="00322CEF">
            <w:pPr>
              <w:snapToGrid w:val="0"/>
              <w:spacing w:before="60" w:after="60" w:line="240" w:lineRule="auto"/>
              <w:rPr>
                <w:rFonts w:ascii="Candara" w:hAnsi="Candara"/>
              </w:rPr>
            </w:pPr>
            <w:r w:rsidRPr="002A2CCA">
              <w:rPr>
                <w:rFonts w:ascii="Candara" w:hAnsi="Candara"/>
              </w:rPr>
              <w:t>Representación del movimiento en 6 dimensiones</w:t>
            </w:r>
          </w:p>
        </w:tc>
      </w:tr>
      <w:tr w:rsidR="00434160" w:rsidRPr="002A2CCA" w14:paraId="54CBEB47" w14:textId="77777777" w:rsidTr="00DB3517">
        <w:tc>
          <w:tcPr>
            <w:tcW w:w="746" w:type="pct"/>
            <w:tcBorders>
              <w:left w:val="single" w:sz="8" w:space="0" w:color="4F81BD"/>
              <w:right w:val="single" w:sz="8" w:space="0" w:color="4F81BD"/>
            </w:tcBorders>
            <w:vAlign w:val="center"/>
          </w:tcPr>
          <w:p w14:paraId="63246418" w14:textId="22A2B179" w:rsidR="00434160" w:rsidRPr="002A2CCA" w:rsidRDefault="00434160" w:rsidP="00322CEF">
            <w:pPr>
              <w:snapToGrid w:val="0"/>
              <w:spacing w:before="60" w:after="60" w:line="240" w:lineRule="auto"/>
              <w:jc w:val="center"/>
              <w:rPr>
                <w:rFonts w:ascii="Tw Cen MT" w:hAnsi="Tw Cen MT"/>
                <w:sz w:val="20"/>
                <w:szCs w:val="20"/>
              </w:rPr>
            </w:pPr>
            <w:r w:rsidRPr="002A2CCA">
              <w:rPr>
                <w:rFonts w:ascii="Tw Cen MT" w:hAnsi="Tw Cen MT"/>
                <w:sz w:val="20"/>
                <w:szCs w:val="20"/>
              </w:rPr>
              <w:t>1, 2, 3, 4</w:t>
            </w:r>
          </w:p>
        </w:tc>
        <w:tc>
          <w:tcPr>
            <w:tcW w:w="1311" w:type="pct"/>
            <w:vAlign w:val="center"/>
          </w:tcPr>
          <w:p w14:paraId="0620E80E" w14:textId="0D73C03D" w:rsidR="00434160" w:rsidRPr="002A2CCA" w:rsidRDefault="00434160" w:rsidP="00322CEF">
            <w:pPr>
              <w:snapToGrid w:val="0"/>
              <w:spacing w:before="60" w:after="60" w:line="240" w:lineRule="auto"/>
              <w:ind w:left="99"/>
              <w:rPr>
                <w:rFonts w:ascii="Candara" w:hAnsi="Candara"/>
              </w:rPr>
            </w:pPr>
            <w:r w:rsidRPr="002A2CCA">
              <w:rPr>
                <w:rFonts w:ascii="Candara" w:hAnsi="Candara"/>
              </w:rPr>
              <w:t xml:space="preserve">Sistemas </w:t>
            </w:r>
            <w:r w:rsidR="00826955">
              <w:rPr>
                <w:rFonts w:ascii="Candara" w:hAnsi="Candara"/>
              </w:rPr>
              <w:t>s</w:t>
            </w:r>
            <w:r w:rsidRPr="002A2CCA">
              <w:rPr>
                <w:rFonts w:ascii="Candara" w:hAnsi="Candara"/>
              </w:rPr>
              <w:t>ensoriales</w:t>
            </w:r>
          </w:p>
        </w:tc>
        <w:tc>
          <w:tcPr>
            <w:tcW w:w="2943" w:type="pct"/>
            <w:tcBorders>
              <w:left w:val="single" w:sz="8" w:space="0" w:color="4F81BD"/>
              <w:right w:val="single" w:sz="8" w:space="0" w:color="4F81BD"/>
            </w:tcBorders>
            <w:vAlign w:val="center"/>
          </w:tcPr>
          <w:p w14:paraId="7D03C5EF" w14:textId="7ACA01AF" w:rsidR="00434160" w:rsidRPr="002A2CCA" w:rsidRDefault="004F5809" w:rsidP="00322CEF">
            <w:pPr>
              <w:snapToGrid w:val="0"/>
              <w:spacing w:after="60" w:line="240" w:lineRule="auto"/>
              <w:rPr>
                <w:rFonts w:ascii="Candara" w:hAnsi="Candara"/>
              </w:rPr>
            </w:pPr>
            <w:r w:rsidRPr="002A2CCA">
              <w:rPr>
                <w:rFonts w:ascii="Candara" w:hAnsi="Candara"/>
              </w:rPr>
              <w:t>S</w:t>
            </w:r>
            <w:r w:rsidR="00434160" w:rsidRPr="002A2CCA">
              <w:rPr>
                <w:rFonts w:ascii="Candara" w:hAnsi="Candara"/>
              </w:rPr>
              <w:t>ensores y actuadores</w:t>
            </w:r>
            <w:r w:rsidR="00120973" w:rsidRPr="002A2CCA">
              <w:rPr>
                <w:rFonts w:ascii="Candara" w:hAnsi="Candara"/>
              </w:rPr>
              <w:t xml:space="preserve"> clásicos</w:t>
            </w:r>
            <w:r w:rsidRPr="002A2CCA">
              <w:rPr>
                <w:rFonts w:ascii="Candara" w:hAnsi="Candara"/>
              </w:rPr>
              <w:t xml:space="preserve"> (principales aspectos</w:t>
            </w:r>
            <w:r w:rsidR="00120973" w:rsidRPr="002A2CCA">
              <w:rPr>
                <w:rFonts w:ascii="Candara" w:hAnsi="Candara"/>
              </w:rPr>
              <w:t>)</w:t>
            </w:r>
          </w:p>
          <w:p w14:paraId="14CD67A6" w14:textId="77777777" w:rsidR="00434160" w:rsidRPr="002A2CCA" w:rsidRDefault="00434160" w:rsidP="00322CEF">
            <w:pPr>
              <w:snapToGrid w:val="0"/>
              <w:spacing w:after="60" w:line="240" w:lineRule="auto"/>
              <w:rPr>
                <w:rFonts w:ascii="Candara" w:hAnsi="Candara"/>
              </w:rPr>
            </w:pPr>
            <w:r w:rsidRPr="002A2CCA">
              <w:rPr>
                <w:rFonts w:ascii="Candara" w:hAnsi="Candara"/>
              </w:rPr>
              <w:t>Nociones básicas de percepción por tacto, percepción por sensación, percepción de distancia: escala y perspectiva</w:t>
            </w:r>
          </w:p>
          <w:p w14:paraId="270E0EAB" w14:textId="77777777" w:rsidR="00434160" w:rsidRPr="002A2CCA" w:rsidRDefault="00434160" w:rsidP="00322CEF">
            <w:pPr>
              <w:snapToGrid w:val="0"/>
              <w:spacing w:after="60" w:line="240" w:lineRule="auto"/>
              <w:rPr>
                <w:rFonts w:ascii="Candara" w:hAnsi="Candara"/>
              </w:rPr>
            </w:pPr>
            <w:r w:rsidRPr="002A2CCA">
              <w:rPr>
                <w:rFonts w:ascii="Candara" w:hAnsi="Candara"/>
              </w:rPr>
              <w:t>Nociones básicas de visión automática: procesamiento digital de imágenes, filtrado y resaltado</w:t>
            </w:r>
          </w:p>
          <w:p w14:paraId="00CC62E8" w14:textId="77777777" w:rsidR="004F5809" w:rsidRPr="002A2CCA" w:rsidRDefault="004F5809" w:rsidP="00322CEF">
            <w:pPr>
              <w:snapToGrid w:val="0"/>
              <w:spacing w:after="60" w:line="240" w:lineRule="auto"/>
              <w:rPr>
                <w:rFonts w:ascii="Candara" w:hAnsi="Candara"/>
              </w:rPr>
            </w:pPr>
            <w:r w:rsidRPr="002A2CCA">
              <w:rPr>
                <w:rFonts w:ascii="Candara" w:hAnsi="Candara"/>
              </w:rPr>
              <w:t xml:space="preserve">Nociones básicas de segmentación, reconocimiento y clasificación de objetos </w:t>
            </w:r>
          </w:p>
          <w:p w14:paraId="377313D0" w14:textId="3BFB0791" w:rsidR="00434160" w:rsidRPr="002A2CCA" w:rsidRDefault="00434160" w:rsidP="004F5809">
            <w:pPr>
              <w:snapToGrid w:val="0"/>
              <w:spacing w:after="60" w:line="240" w:lineRule="auto"/>
              <w:rPr>
                <w:rFonts w:ascii="Candara" w:hAnsi="Candara"/>
              </w:rPr>
            </w:pPr>
            <w:r w:rsidRPr="002A2CCA">
              <w:rPr>
                <w:rFonts w:ascii="Candara" w:hAnsi="Candara"/>
              </w:rPr>
              <w:t>Nociones básicas de reconocimiento automático del habla</w:t>
            </w:r>
          </w:p>
        </w:tc>
      </w:tr>
      <w:tr w:rsidR="00845923" w:rsidRPr="002A2CCA" w14:paraId="6BE12140" w14:textId="77777777" w:rsidTr="00DB351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2E0DDF08" w14:textId="03BE49CC" w:rsidR="00845923" w:rsidRPr="002A2CCA" w:rsidRDefault="00434160" w:rsidP="00322CEF">
            <w:pPr>
              <w:snapToGrid w:val="0"/>
              <w:spacing w:before="60" w:after="60" w:line="240" w:lineRule="auto"/>
              <w:jc w:val="center"/>
              <w:rPr>
                <w:rFonts w:ascii="Tw Cen MT" w:hAnsi="Tw Cen MT"/>
                <w:sz w:val="20"/>
                <w:szCs w:val="20"/>
              </w:rPr>
            </w:pPr>
            <w:r w:rsidRPr="002A2CCA">
              <w:rPr>
                <w:rFonts w:ascii="Tw Cen MT" w:hAnsi="Tw Cen MT"/>
                <w:sz w:val="20"/>
                <w:szCs w:val="20"/>
              </w:rPr>
              <w:t>4, 5, 6</w:t>
            </w:r>
          </w:p>
        </w:tc>
        <w:tc>
          <w:tcPr>
            <w:tcW w:w="1311" w:type="pct"/>
            <w:tcBorders>
              <w:top w:val="single" w:sz="8" w:space="0" w:color="4F81BD"/>
              <w:bottom w:val="single" w:sz="8" w:space="0" w:color="4F81BD"/>
            </w:tcBorders>
            <w:vAlign w:val="center"/>
          </w:tcPr>
          <w:p w14:paraId="65320062" w14:textId="7D6E1E32" w:rsidR="00845923" w:rsidRPr="002A2CCA" w:rsidRDefault="00434160" w:rsidP="00322CEF">
            <w:pPr>
              <w:snapToGrid w:val="0"/>
              <w:spacing w:before="60" w:after="60" w:line="240" w:lineRule="auto"/>
              <w:ind w:left="99"/>
              <w:rPr>
                <w:rFonts w:ascii="Candara" w:hAnsi="Candara"/>
              </w:rPr>
            </w:pPr>
            <w:r w:rsidRPr="002A2CCA">
              <w:rPr>
                <w:rFonts w:ascii="Candara" w:hAnsi="Candara"/>
              </w:rPr>
              <w:t>Arquitecturas</w:t>
            </w:r>
          </w:p>
        </w:tc>
        <w:tc>
          <w:tcPr>
            <w:tcW w:w="2943" w:type="pct"/>
            <w:tcBorders>
              <w:top w:val="single" w:sz="8" w:space="0" w:color="4F81BD"/>
              <w:left w:val="single" w:sz="8" w:space="0" w:color="4F81BD"/>
              <w:bottom w:val="single" w:sz="8" w:space="0" w:color="4F81BD"/>
              <w:right w:val="single" w:sz="8" w:space="0" w:color="4F81BD"/>
            </w:tcBorders>
            <w:vAlign w:val="center"/>
          </w:tcPr>
          <w:p w14:paraId="2DDAE834" w14:textId="77777777" w:rsidR="00434160" w:rsidRPr="002A2CCA" w:rsidRDefault="00434160" w:rsidP="00322CEF">
            <w:pPr>
              <w:spacing w:after="60" w:line="240" w:lineRule="auto"/>
              <w:rPr>
                <w:rFonts w:ascii="Candara" w:hAnsi="Candara"/>
              </w:rPr>
            </w:pPr>
            <w:r w:rsidRPr="002A2CCA">
              <w:rPr>
                <w:rFonts w:ascii="Candara" w:hAnsi="Candara"/>
              </w:rPr>
              <w:t>Arquitecturas de control del robot</w:t>
            </w:r>
          </w:p>
          <w:p w14:paraId="03D80C51" w14:textId="77777777" w:rsidR="00845923" w:rsidRPr="002A2CCA" w:rsidRDefault="00434160" w:rsidP="00322CEF">
            <w:pPr>
              <w:spacing w:after="60" w:line="240" w:lineRule="auto"/>
              <w:rPr>
                <w:rFonts w:ascii="Candara" w:hAnsi="Candara"/>
              </w:rPr>
            </w:pPr>
            <w:r w:rsidRPr="002A2CCA">
              <w:rPr>
                <w:rFonts w:ascii="Candara" w:hAnsi="Candara"/>
              </w:rPr>
              <w:t>Arquitecturas basadas en comportamientos</w:t>
            </w:r>
          </w:p>
          <w:p w14:paraId="4A459E92" w14:textId="6A97731B" w:rsidR="00120973" w:rsidRPr="002A2CCA" w:rsidRDefault="00120973" w:rsidP="00322CEF">
            <w:pPr>
              <w:spacing w:after="60" w:line="240" w:lineRule="auto"/>
              <w:rPr>
                <w:rFonts w:ascii="Candara" w:hAnsi="Candara"/>
              </w:rPr>
            </w:pPr>
            <w:r w:rsidRPr="002A2CCA">
              <w:rPr>
                <w:rFonts w:ascii="Candara" w:hAnsi="Candara"/>
              </w:rPr>
              <w:t>Arquitecturas cognitivas</w:t>
            </w:r>
          </w:p>
        </w:tc>
      </w:tr>
      <w:tr w:rsidR="00845923" w:rsidRPr="002A2CCA" w14:paraId="7B654C1F" w14:textId="77777777" w:rsidTr="00DB3517">
        <w:trPr>
          <w:trHeight w:val="555"/>
        </w:trPr>
        <w:tc>
          <w:tcPr>
            <w:tcW w:w="746" w:type="pct"/>
            <w:tcBorders>
              <w:top w:val="single" w:sz="8" w:space="0" w:color="4F81BD"/>
              <w:left w:val="single" w:sz="8" w:space="0" w:color="4F81BD"/>
              <w:bottom w:val="single" w:sz="8" w:space="0" w:color="4F81BD"/>
              <w:right w:val="single" w:sz="8" w:space="0" w:color="4F81BD"/>
            </w:tcBorders>
            <w:vAlign w:val="center"/>
          </w:tcPr>
          <w:p w14:paraId="36C588C4" w14:textId="1BA0BF15" w:rsidR="00845923" w:rsidRPr="002A2CCA" w:rsidRDefault="00434160" w:rsidP="00322CEF">
            <w:pPr>
              <w:snapToGrid w:val="0"/>
              <w:spacing w:before="60" w:after="60" w:line="240" w:lineRule="auto"/>
              <w:jc w:val="center"/>
              <w:rPr>
                <w:rFonts w:ascii="Tw Cen MT" w:hAnsi="Tw Cen MT"/>
                <w:sz w:val="20"/>
                <w:szCs w:val="20"/>
              </w:rPr>
            </w:pPr>
            <w:r w:rsidRPr="002A2CCA">
              <w:rPr>
                <w:rFonts w:ascii="Tw Cen MT" w:hAnsi="Tw Cen MT"/>
                <w:sz w:val="20"/>
                <w:szCs w:val="20"/>
              </w:rPr>
              <w:lastRenderedPageBreak/>
              <w:t>4, 5, 6</w:t>
            </w:r>
          </w:p>
        </w:tc>
        <w:tc>
          <w:tcPr>
            <w:tcW w:w="1311" w:type="pct"/>
            <w:tcBorders>
              <w:top w:val="single" w:sz="8" w:space="0" w:color="4F81BD"/>
              <w:bottom w:val="single" w:sz="8" w:space="0" w:color="4F81BD"/>
            </w:tcBorders>
            <w:vAlign w:val="center"/>
          </w:tcPr>
          <w:p w14:paraId="531C8C10" w14:textId="44BEABEC" w:rsidR="00845923" w:rsidRPr="002A2CCA" w:rsidRDefault="00434160" w:rsidP="00322CEF">
            <w:pPr>
              <w:snapToGrid w:val="0"/>
              <w:spacing w:before="60" w:after="60" w:line="240" w:lineRule="auto"/>
              <w:ind w:left="99"/>
              <w:rPr>
                <w:rFonts w:ascii="Candara" w:hAnsi="Candara"/>
              </w:rPr>
            </w:pPr>
            <w:r w:rsidRPr="002A2CCA">
              <w:rPr>
                <w:rFonts w:ascii="Candara" w:hAnsi="Candara"/>
              </w:rPr>
              <w:t>Temas Avanzados</w:t>
            </w:r>
          </w:p>
        </w:tc>
        <w:tc>
          <w:tcPr>
            <w:tcW w:w="2943" w:type="pct"/>
            <w:tcBorders>
              <w:top w:val="single" w:sz="8" w:space="0" w:color="4F81BD"/>
              <w:left w:val="single" w:sz="8" w:space="0" w:color="4F81BD"/>
              <w:bottom w:val="single" w:sz="8" w:space="0" w:color="4F81BD"/>
              <w:right w:val="single" w:sz="8" w:space="0" w:color="4F81BD"/>
            </w:tcBorders>
            <w:vAlign w:val="center"/>
          </w:tcPr>
          <w:p w14:paraId="42F6291F" w14:textId="1EAC24D5" w:rsidR="00434160" w:rsidRPr="002A2CCA" w:rsidRDefault="00120973" w:rsidP="00322CEF">
            <w:pPr>
              <w:spacing w:after="60" w:line="240" w:lineRule="auto"/>
              <w:rPr>
                <w:rFonts w:ascii="Candara" w:hAnsi="Candara"/>
              </w:rPr>
            </w:pPr>
            <w:r w:rsidRPr="002A2CCA">
              <w:rPr>
                <w:rFonts w:ascii="Candara" w:hAnsi="Candara"/>
              </w:rPr>
              <w:t>Inteligencia artificial clásica (l</w:t>
            </w:r>
            <w:r w:rsidR="00434160" w:rsidRPr="002A2CCA">
              <w:rPr>
                <w:rFonts w:ascii="Candara" w:hAnsi="Candara"/>
              </w:rPr>
              <w:t>ógica de primer orden, unificación y resolución</w:t>
            </w:r>
            <w:r w:rsidRPr="002A2CCA">
              <w:rPr>
                <w:rFonts w:ascii="Candara" w:hAnsi="Candara"/>
              </w:rPr>
              <w:t>)</w:t>
            </w:r>
          </w:p>
          <w:p w14:paraId="78946C44" w14:textId="63AD15E3" w:rsidR="00434160" w:rsidRPr="002A2CCA" w:rsidRDefault="00434160" w:rsidP="00322CEF">
            <w:pPr>
              <w:spacing w:after="60" w:line="240" w:lineRule="auto"/>
              <w:rPr>
                <w:rFonts w:ascii="Candara" w:hAnsi="Candara"/>
              </w:rPr>
            </w:pPr>
            <w:r w:rsidRPr="002A2CCA">
              <w:rPr>
                <w:rFonts w:ascii="Candara" w:hAnsi="Candara"/>
              </w:rPr>
              <w:t xml:space="preserve">Planificación </w:t>
            </w:r>
            <w:r w:rsidR="00120973" w:rsidRPr="002A2CCA">
              <w:rPr>
                <w:rFonts w:ascii="Candara" w:hAnsi="Candara"/>
              </w:rPr>
              <w:t>(definición de estado y transición, ejemplo: mundo de los cubos)</w:t>
            </w:r>
          </w:p>
          <w:p w14:paraId="710A5D05" w14:textId="77777777" w:rsidR="00434160" w:rsidRPr="002A2CCA" w:rsidRDefault="00434160" w:rsidP="00322CEF">
            <w:pPr>
              <w:spacing w:after="60" w:line="240" w:lineRule="auto"/>
              <w:rPr>
                <w:rFonts w:ascii="Candara" w:hAnsi="Candara"/>
              </w:rPr>
            </w:pPr>
            <w:r w:rsidRPr="002A2CCA">
              <w:rPr>
                <w:rFonts w:ascii="Candara" w:hAnsi="Candara"/>
              </w:rPr>
              <w:t>Localización y planeación de trayectorias</w:t>
            </w:r>
          </w:p>
          <w:p w14:paraId="359F6D72" w14:textId="2715F196" w:rsidR="00434160" w:rsidRPr="008C4797" w:rsidRDefault="00434160" w:rsidP="00322CEF">
            <w:pPr>
              <w:spacing w:after="60" w:line="240" w:lineRule="auto"/>
              <w:rPr>
                <w:rFonts w:ascii="Candara" w:hAnsi="Candara"/>
                <w:lang w:val="en-US"/>
              </w:rPr>
            </w:pPr>
            <w:r w:rsidRPr="002A2CCA">
              <w:rPr>
                <w:rFonts w:ascii="Candara" w:hAnsi="Candara"/>
              </w:rPr>
              <w:t xml:space="preserve">Mapeado. </w:t>
            </w:r>
            <w:r w:rsidR="00F1358E" w:rsidRPr="008C4797">
              <w:rPr>
                <w:rFonts w:ascii="Candara" w:hAnsi="Candara"/>
                <w:lang w:val="en-US"/>
              </w:rPr>
              <w:t>SLAM (</w:t>
            </w:r>
            <w:r w:rsidRPr="008C4797">
              <w:rPr>
                <w:rFonts w:ascii="Candara" w:hAnsi="Candara"/>
                <w:i/>
                <w:iCs/>
                <w:lang w:val="en-US"/>
              </w:rPr>
              <w:t xml:space="preserve">Simultaneous </w:t>
            </w:r>
            <w:r w:rsidR="00F1358E" w:rsidRPr="008C4797">
              <w:rPr>
                <w:rFonts w:ascii="Candara" w:hAnsi="Candara"/>
                <w:i/>
                <w:iCs/>
                <w:lang w:val="en-US"/>
              </w:rPr>
              <w:t>L</w:t>
            </w:r>
            <w:r w:rsidRPr="008C4797">
              <w:rPr>
                <w:rFonts w:ascii="Candara" w:hAnsi="Candara"/>
                <w:i/>
                <w:iCs/>
                <w:lang w:val="en-US"/>
              </w:rPr>
              <w:t xml:space="preserve">ocalization and </w:t>
            </w:r>
            <w:r w:rsidR="00F1358E" w:rsidRPr="008C4797">
              <w:rPr>
                <w:rFonts w:ascii="Candara" w:hAnsi="Candara"/>
                <w:i/>
                <w:iCs/>
                <w:lang w:val="en-US"/>
              </w:rPr>
              <w:t>M</w:t>
            </w:r>
            <w:r w:rsidRPr="008C4797">
              <w:rPr>
                <w:rFonts w:ascii="Candara" w:hAnsi="Candara"/>
                <w:i/>
                <w:iCs/>
                <w:lang w:val="en-US"/>
              </w:rPr>
              <w:t>apping</w:t>
            </w:r>
            <w:r w:rsidRPr="008C4797">
              <w:rPr>
                <w:rFonts w:ascii="Candara" w:hAnsi="Candara"/>
                <w:lang w:val="en-US"/>
              </w:rPr>
              <w:t>)</w:t>
            </w:r>
          </w:p>
          <w:p w14:paraId="40368628" w14:textId="2379F2F1" w:rsidR="00434160" w:rsidRPr="002A2CCA" w:rsidRDefault="00434160" w:rsidP="00322CEF">
            <w:pPr>
              <w:spacing w:after="60" w:line="240" w:lineRule="auto"/>
              <w:rPr>
                <w:rFonts w:ascii="Candara" w:hAnsi="Candara"/>
              </w:rPr>
            </w:pPr>
            <w:r w:rsidRPr="002A2CCA">
              <w:rPr>
                <w:rFonts w:ascii="Candara" w:hAnsi="Candara"/>
              </w:rPr>
              <w:t>Aprendizaje</w:t>
            </w:r>
            <w:r w:rsidR="00120973" w:rsidRPr="002A2CCA">
              <w:rPr>
                <w:rFonts w:ascii="Candara" w:hAnsi="Candara"/>
              </w:rPr>
              <w:t xml:space="preserve"> y sistemas de representación del conocimiento</w:t>
            </w:r>
          </w:p>
          <w:p w14:paraId="1869DA93" w14:textId="0F3B1DD8" w:rsidR="00E135E0" w:rsidRDefault="00E135E0" w:rsidP="00322CEF">
            <w:pPr>
              <w:spacing w:after="60" w:line="240" w:lineRule="auto"/>
              <w:rPr>
                <w:rFonts w:ascii="Candara" w:hAnsi="Candara"/>
              </w:rPr>
            </w:pPr>
            <w:r w:rsidRPr="002A2CCA">
              <w:rPr>
                <w:rFonts w:ascii="Candara" w:hAnsi="Candara"/>
              </w:rPr>
              <w:t>Robótica evolutiva y bio-inspirada</w:t>
            </w:r>
          </w:p>
          <w:p w14:paraId="69F4A9C7" w14:textId="50DEE8FB" w:rsidR="00026CB4" w:rsidRPr="002A2CCA" w:rsidRDefault="00026CB4" w:rsidP="00322CEF">
            <w:pPr>
              <w:spacing w:after="60" w:line="240" w:lineRule="auto"/>
              <w:rPr>
                <w:rFonts w:ascii="Candara" w:hAnsi="Candara"/>
              </w:rPr>
            </w:pPr>
            <w:r>
              <w:rPr>
                <w:rFonts w:ascii="Candara" w:hAnsi="Candara"/>
              </w:rPr>
              <w:t>Robótica distribuida</w:t>
            </w:r>
          </w:p>
          <w:p w14:paraId="06C57AE9" w14:textId="5ACBEB45" w:rsidR="00434160" w:rsidRPr="002A2CCA" w:rsidRDefault="00434160" w:rsidP="00322CEF">
            <w:pPr>
              <w:spacing w:after="60" w:line="240" w:lineRule="auto"/>
              <w:rPr>
                <w:rFonts w:ascii="Candara" w:hAnsi="Candara"/>
              </w:rPr>
            </w:pPr>
            <w:r w:rsidRPr="002A2CCA">
              <w:rPr>
                <w:rFonts w:ascii="Candara" w:hAnsi="Candara"/>
              </w:rPr>
              <w:t xml:space="preserve">Sistemas </w:t>
            </w:r>
            <w:proofErr w:type="spellStart"/>
            <w:r w:rsidRPr="002A2CCA">
              <w:rPr>
                <w:rFonts w:ascii="Candara" w:hAnsi="Candara"/>
              </w:rPr>
              <w:t>multi</w:t>
            </w:r>
            <w:r w:rsidR="00E135E0" w:rsidRPr="002A2CCA">
              <w:rPr>
                <w:rFonts w:ascii="Candara" w:hAnsi="Candara"/>
              </w:rPr>
              <w:t>-</w:t>
            </w:r>
            <w:r w:rsidRPr="002A2CCA">
              <w:rPr>
                <w:rFonts w:ascii="Candara" w:hAnsi="Candara"/>
              </w:rPr>
              <w:t>robot</w:t>
            </w:r>
            <w:proofErr w:type="spellEnd"/>
            <w:r w:rsidRPr="002A2CCA">
              <w:rPr>
                <w:rFonts w:ascii="Candara" w:hAnsi="Candara"/>
              </w:rPr>
              <w:t xml:space="preserve"> (enjambres robóticos)</w:t>
            </w:r>
          </w:p>
          <w:p w14:paraId="6108EFF8" w14:textId="5C0D9500" w:rsidR="00434160" w:rsidRPr="002A2CCA" w:rsidRDefault="00434160" w:rsidP="00322CEF">
            <w:pPr>
              <w:spacing w:after="60" w:line="240" w:lineRule="auto"/>
              <w:rPr>
                <w:rFonts w:ascii="Candara" w:hAnsi="Candara"/>
              </w:rPr>
            </w:pPr>
            <w:r w:rsidRPr="002A2CCA">
              <w:rPr>
                <w:rFonts w:ascii="Candara" w:hAnsi="Candara"/>
              </w:rPr>
              <w:t>Aplicaciones de los robots</w:t>
            </w:r>
          </w:p>
          <w:p w14:paraId="101A002A" w14:textId="24483DE1" w:rsidR="00E135E0" w:rsidRPr="002A2CCA" w:rsidRDefault="00E135E0" w:rsidP="00322CEF">
            <w:pPr>
              <w:pStyle w:val="Prrafodelista"/>
              <w:numPr>
                <w:ilvl w:val="0"/>
                <w:numId w:val="9"/>
              </w:numPr>
              <w:spacing w:after="60" w:line="240" w:lineRule="auto"/>
              <w:ind w:left="714" w:hanging="357"/>
              <w:rPr>
                <w:rFonts w:ascii="Candara" w:hAnsi="Candara"/>
              </w:rPr>
            </w:pPr>
            <w:r w:rsidRPr="002A2CCA">
              <w:rPr>
                <w:rFonts w:ascii="Candara" w:hAnsi="Candara"/>
              </w:rPr>
              <w:t>Robótica de asistencia</w:t>
            </w:r>
          </w:p>
          <w:p w14:paraId="027A9AF6" w14:textId="5242B283" w:rsidR="00E135E0" w:rsidRPr="002A2CCA" w:rsidRDefault="00E135E0" w:rsidP="00322CEF">
            <w:pPr>
              <w:pStyle w:val="Prrafodelista"/>
              <w:numPr>
                <w:ilvl w:val="0"/>
                <w:numId w:val="9"/>
              </w:numPr>
              <w:spacing w:after="60" w:line="240" w:lineRule="auto"/>
              <w:ind w:left="714" w:hanging="357"/>
              <w:rPr>
                <w:rFonts w:ascii="Candara" w:hAnsi="Candara"/>
              </w:rPr>
            </w:pPr>
            <w:r w:rsidRPr="002A2CCA">
              <w:rPr>
                <w:rFonts w:ascii="Candara" w:hAnsi="Candara"/>
              </w:rPr>
              <w:t>Robótica de servicio</w:t>
            </w:r>
          </w:p>
          <w:p w14:paraId="63C736CF" w14:textId="289C0E87" w:rsidR="00E135E0" w:rsidRPr="002A2CCA" w:rsidRDefault="00E135E0" w:rsidP="00322CEF">
            <w:pPr>
              <w:pStyle w:val="Prrafodelista"/>
              <w:numPr>
                <w:ilvl w:val="0"/>
                <w:numId w:val="9"/>
              </w:numPr>
              <w:spacing w:after="60" w:line="240" w:lineRule="auto"/>
              <w:ind w:left="714" w:hanging="357"/>
              <w:rPr>
                <w:rFonts w:ascii="Candara" w:hAnsi="Candara"/>
              </w:rPr>
            </w:pPr>
            <w:r w:rsidRPr="002A2CCA">
              <w:rPr>
                <w:rFonts w:ascii="Candara" w:hAnsi="Candara"/>
              </w:rPr>
              <w:t>Robótica social</w:t>
            </w:r>
          </w:p>
          <w:p w14:paraId="093618E2" w14:textId="2EEAE732" w:rsidR="00845923" w:rsidRPr="002A2CCA" w:rsidRDefault="00434160" w:rsidP="00322CEF">
            <w:pPr>
              <w:spacing w:after="60" w:line="240" w:lineRule="auto"/>
              <w:rPr>
                <w:rFonts w:ascii="Candara" w:hAnsi="Candara"/>
              </w:rPr>
            </w:pPr>
            <w:r w:rsidRPr="002A2CCA">
              <w:rPr>
                <w:rFonts w:ascii="Candara" w:hAnsi="Candara"/>
              </w:rPr>
              <w:t>Ética e impacto en la sociedad</w:t>
            </w:r>
          </w:p>
        </w:tc>
      </w:tr>
    </w:tbl>
    <w:p w14:paraId="654B4D2A" w14:textId="77777777" w:rsidR="00845923" w:rsidRPr="001A3FC2" w:rsidRDefault="00845923" w:rsidP="001A3FC2">
      <w:pPr>
        <w:spacing w:after="120" w:line="240" w:lineRule="auto"/>
        <w:jc w:val="both"/>
      </w:pPr>
    </w:p>
    <w:p w14:paraId="14DC33D4" w14:textId="77777777"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t>Metodología</w:t>
      </w:r>
    </w:p>
    <w:p w14:paraId="3CF85796" w14:textId="77777777" w:rsidR="00A34F73" w:rsidRPr="002A2CCA" w:rsidRDefault="00A34F73" w:rsidP="008429DF">
      <w:pPr>
        <w:spacing w:before="60"/>
        <w:jc w:val="both"/>
        <w:rPr>
          <w:rFonts w:ascii="Candara" w:hAnsi="Candara"/>
        </w:rPr>
      </w:pPr>
      <w:r w:rsidRPr="002A2CCA">
        <w:rPr>
          <w:rFonts w:ascii="Candara" w:hAnsi="Candara"/>
        </w:rPr>
        <w:t>El curso se extenderá a lo largo de un semestre de trabajo, con una equivalencia aproximada de 60 horas presenciales (32 lecciones – 16 semanas).</w:t>
      </w:r>
    </w:p>
    <w:p w14:paraId="2042FCC5" w14:textId="77777777" w:rsidR="001658B4" w:rsidRDefault="001658B4" w:rsidP="001658B4">
      <w:pPr>
        <w:pStyle w:val="Prrafodelista"/>
        <w:ind w:left="0"/>
        <w:jc w:val="both"/>
        <w:rPr>
          <w:rFonts w:ascii="Candara" w:hAnsi="Candara"/>
        </w:rPr>
      </w:pPr>
      <w:r>
        <w:rPr>
          <w:rFonts w:ascii="Candara" w:hAnsi="Candara"/>
        </w:rPr>
        <w:t xml:space="preserve">Este curso promoverá la </w:t>
      </w:r>
      <w:r w:rsidRPr="001E3828">
        <w:rPr>
          <w:rFonts w:ascii="Candara" w:hAnsi="Candara"/>
        </w:rPr>
        <w:t xml:space="preserve">participación y </w:t>
      </w:r>
      <w:r>
        <w:rPr>
          <w:rFonts w:ascii="Candara" w:hAnsi="Candara"/>
        </w:rPr>
        <w:t>la colaboración</w:t>
      </w:r>
      <w:r w:rsidRPr="001E3828">
        <w:rPr>
          <w:rFonts w:ascii="Candara" w:hAnsi="Candara"/>
        </w:rPr>
        <w:t xml:space="preserve"> de los estudiantes en el proceso de enseñanza-aprendizaje, y por esta razón requerirá del compromiso constante del estudiante con el curso. </w:t>
      </w:r>
      <w:r>
        <w:rPr>
          <w:rFonts w:ascii="Candara" w:hAnsi="Candara"/>
        </w:rPr>
        <w:t>Por su parte, el docente proveerá espacios y actividades didácticas que faciliten un aprendizaje colaborativo. Tales actividades se realizarán tanto dentro como fuera del horario de clase y el profesor podrá asignarlas como trabajo individual o en grupos.</w:t>
      </w:r>
    </w:p>
    <w:p w14:paraId="44E7D766" w14:textId="77777777" w:rsidR="001658B4" w:rsidRPr="002A2CCA" w:rsidRDefault="001658B4" w:rsidP="001658B4">
      <w:pPr>
        <w:spacing w:before="60"/>
        <w:jc w:val="both"/>
        <w:rPr>
          <w:rFonts w:ascii="Candara" w:hAnsi="Candara"/>
        </w:rPr>
      </w:pPr>
      <w:r w:rsidRPr="002A2CCA">
        <w:rPr>
          <w:rFonts w:ascii="Candara" w:hAnsi="Candara"/>
        </w:rPr>
        <w:t xml:space="preserve">Las clases teóricas serán complementadas </w:t>
      </w:r>
      <w:r>
        <w:rPr>
          <w:rFonts w:ascii="Candara" w:hAnsi="Candara"/>
        </w:rPr>
        <w:t>con clases prácticas en laboratorio, donde se pondrán en uso la teoría vista en las clases teóricas. Se tendrán</w:t>
      </w:r>
      <w:r w:rsidRPr="002A2CCA">
        <w:rPr>
          <w:rFonts w:ascii="Candara" w:hAnsi="Candara"/>
        </w:rPr>
        <w:t xml:space="preserve"> lectura</w:t>
      </w:r>
      <w:r>
        <w:rPr>
          <w:rFonts w:ascii="Candara" w:hAnsi="Candara"/>
        </w:rPr>
        <w:t>s</w:t>
      </w:r>
      <w:r w:rsidRPr="002A2CCA">
        <w:rPr>
          <w:rFonts w:ascii="Candara" w:hAnsi="Candara"/>
        </w:rPr>
        <w:t xml:space="preserve"> semanal</w:t>
      </w:r>
      <w:r>
        <w:rPr>
          <w:rFonts w:ascii="Candara" w:hAnsi="Candara"/>
        </w:rPr>
        <w:t>es</w:t>
      </w:r>
      <w:r w:rsidRPr="002A2CCA">
        <w:rPr>
          <w:rFonts w:ascii="Candara" w:hAnsi="Candara"/>
        </w:rPr>
        <w:t xml:space="preserve"> de artículos y documentos que serán comentados en clase y los cuales se relacionarán al tema, o bien a la lectura de material relativo a herramientas, lenguajes o técnicas actualmente usadas para implementar tales sistemas y que serán de utilidad al estudiante para el desarrollo de sus tareas.</w:t>
      </w:r>
      <w:r>
        <w:rPr>
          <w:rFonts w:ascii="Candara" w:hAnsi="Candara"/>
        </w:rPr>
        <w:t xml:space="preserve"> Además, se partirá del interés de los estudiantes para que realicen una investigación sobre temas avanzados de robótica y un proyecto de un sistema robótico en alguna de las tecnologías robóticas vistas en las clases resolviendo un problema de vida real.</w:t>
      </w:r>
    </w:p>
    <w:p w14:paraId="0D3F48FD" w14:textId="77777777" w:rsidR="001658B4" w:rsidRDefault="001658B4" w:rsidP="001658B4">
      <w:pPr>
        <w:spacing w:before="60"/>
        <w:jc w:val="both"/>
        <w:rPr>
          <w:rFonts w:ascii="Candara" w:hAnsi="Candara"/>
        </w:rPr>
      </w:pPr>
      <w:r>
        <w:rPr>
          <w:rFonts w:ascii="Candara" w:hAnsi="Candara"/>
        </w:rPr>
        <w:t xml:space="preserve">Los laboratorios deberán realizarse con base en las guías dadas por el docente durante las sesiones de laboratorio y entregarse un informe de cada laboratorio en la fecha establecida por el docente. Cada laboratorio se realizará en equipos de cuatro personas. El objetivo de los laboratorios es aplicar la metodología </w:t>
      </w:r>
      <w:r>
        <w:rPr>
          <w:rFonts w:ascii="Candara" w:hAnsi="Candara"/>
        </w:rPr>
        <w:lastRenderedPageBreak/>
        <w:t xml:space="preserve">constructivista, </w:t>
      </w:r>
      <w:r w:rsidRPr="00BB7711">
        <w:rPr>
          <w:rFonts w:ascii="Candara" w:hAnsi="Candara"/>
        </w:rPr>
        <w:t>aprender haciendo</w:t>
      </w:r>
      <w:r>
        <w:rPr>
          <w:rFonts w:ascii="Candara" w:hAnsi="Candara"/>
        </w:rPr>
        <w:t>, donde los estudiantes tienen la oportunidad de aplicar los contenidos teóricos en la práctica, construir su propio conocimiento y potenciar el trabajo colaborativo.</w:t>
      </w:r>
    </w:p>
    <w:p w14:paraId="4FDFB8B9" w14:textId="77777777" w:rsidR="001658B4" w:rsidRPr="002A2CCA" w:rsidRDefault="001658B4" w:rsidP="001658B4">
      <w:pPr>
        <w:spacing w:before="60"/>
        <w:jc w:val="both"/>
        <w:rPr>
          <w:rFonts w:ascii="Candara" w:hAnsi="Candara"/>
        </w:rPr>
      </w:pPr>
      <w:r>
        <w:rPr>
          <w:rFonts w:ascii="Candara" w:hAnsi="Candara"/>
        </w:rPr>
        <w:t>La investigación p</w:t>
      </w:r>
      <w:r w:rsidRPr="002A2CCA">
        <w:rPr>
          <w:rFonts w:ascii="Candara" w:hAnsi="Candara"/>
        </w:rPr>
        <w:t>artir</w:t>
      </w:r>
      <w:r>
        <w:rPr>
          <w:rFonts w:ascii="Candara" w:hAnsi="Candara"/>
        </w:rPr>
        <w:t xml:space="preserve">á </w:t>
      </w:r>
      <w:r w:rsidRPr="002A2CCA">
        <w:rPr>
          <w:rFonts w:ascii="Candara" w:hAnsi="Candara"/>
        </w:rPr>
        <w:t xml:space="preserve">del interés personal de los estudiantes para asignar una serie de temas que serán desarrollados por cada </w:t>
      </w:r>
      <w:r>
        <w:rPr>
          <w:rFonts w:ascii="Candara" w:hAnsi="Candara"/>
        </w:rPr>
        <w:t>equipo</w:t>
      </w:r>
      <w:r w:rsidRPr="002A2CCA">
        <w:rPr>
          <w:rFonts w:ascii="Candara" w:hAnsi="Candara"/>
        </w:rPr>
        <w:t xml:space="preserve"> de estudiantes. La investigación y la presentación se harán en </w:t>
      </w:r>
      <w:r>
        <w:rPr>
          <w:rFonts w:ascii="Candara" w:hAnsi="Candara"/>
        </w:rPr>
        <w:t>equipos</w:t>
      </w:r>
      <w:r w:rsidRPr="002A2CCA">
        <w:rPr>
          <w:rFonts w:ascii="Candara" w:hAnsi="Candara"/>
        </w:rPr>
        <w:t xml:space="preserve"> de </w:t>
      </w:r>
      <w:r>
        <w:rPr>
          <w:rFonts w:ascii="Candara" w:hAnsi="Candara"/>
        </w:rPr>
        <w:t>dos</w:t>
      </w:r>
      <w:r w:rsidRPr="002A2CCA">
        <w:rPr>
          <w:rFonts w:ascii="Candara" w:hAnsi="Candara"/>
        </w:rPr>
        <w:t xml:space="preserve"> personas. Cada </w:t>
      </w:r>
      <w:r>
        <w:rPr>
          <w:rFonts w:ascii="Candara" w:hAnsi="Candara"/>
        </w:rPr>
        <w:t>equipo</w:t>
      </w:r>
      <w:r w:rsidRPr="002A2CCA">
        <w:rPr>
          <w:rFonts w:ascii="Candara" w:hAnsi="Candara"/>
        </w:rPr>
        <w:t xml:space="preserve"> desarrollará su tema</w:t>
      </w:r>
      <w:r>
        <w:rPr>
          <w:rFonts w:ascii="Candara" w:hAnsi="Candara"/>
        </w:rPr>
        <w:t>, la cual</w:t>
      </w:r>
      <w:r w:rsidRPr="002A2CCA">
        <w:rPr>
          <w:rFonts w:ascii="Candara" w:hAnsi="Candara"/>
        </w:rPr>
        <w:t xml:space="preserve"> culminará con una presentación en forma de exposición en clase</w:t>
      </w:r>
      <w:r>
        <w:rPr>
          <w:rFonts w:ascii="Candara" w:hAnsi="Candara"/>
        </w:rPr>
        <w:t xml:space="preserve"> y la realización de un vídeo clip</w:t>
      </w:r>
      <w:r w:rsidRPr="002A2CCA">
        <w:rPr>
          <w:rFonts w:ascii="Candara" w:hAnsi="Candara"/>
        </w:rPr>
        <w:t>.</w:t>
      </w:r>
    </w:p>
    <w:p w14:paraId="78C9E4CF" w14:textId="77777777" w:rsidR="001658B4" w:rsidRDefault="001658B4" w:rsidP="001658B4">
      <w:pPr>
        <w:spacing w:before="60"/>
        <w:jc w:val="both"/>
        <w:rPr>
          <w:rFonts w:ascii="Candara" w:hAnsi="Candara"/>
        </w:rPr>
      </w:pPr>
      <w:r>
        <w:rPr>
          <w:rFonts w:ascii="Candara" w:hAnsi="Candara"/>
        </w:rPr>
        <w:t xml:space="preserve">El proyecto partirá </w:t>
      </w:r>
      <w:r w:rsidRPr="002A2CCA">
        <w:rPr>
          <w:rFonts w:ascii="Candara" w:hAnsi="Candara"/>
        </w:rPr>
        <w:t xml:space="preserve">de la comprensión de los estudiantes en los temas vistos en clase para </w:t>
      </w:r>
      <w:r>
        <w:rPr>
          <w:rFonts w:ascii="Candara" w:hAnsi="Candara"/>
        </w:rPr>
        <w:t xml:space="preserve">elegir un problema a resolver. El proyecto </w:t>
      </w:r>
      <w:r w:rsidRPr="002A2CCA">
        <w:rPr>
          <w:rFonts w:ascii="Candara" w:hAnsi="Candara"/>
        </w:rPr>
        <w:t>est</w:t>
      </w:r>
      <w:r>
        <w:rPr>
          <w:rFonts w:ascii="Candara" w:hAnsi="Candara"/>
        </w:rPr>
        <w:t>á</w:t>
      </w:r>
      <w:r w:rsidRPr="002A2CCA">
        <w:rPr>
          <w:rFonts w:ascii="Candara" w:hAnsi="Candara"/>
        </w:rPr>
        <w:t xml:space="preserve"> dividido en cuatro etapas, que serán desarrolladas por cada </w:t>
      </w:r>
      <w:r>
        <w:rPr>
          <w:rFonts w:ascii="Candara" w:hAnsi="Candara"/>
        </w:rPr>
        <w:t>equipo</w:t>
      </w:r>
      <w:r w:rsidRPr="002A2CCA">
        <w:rPr>
          <w:rFonts w:ascii="Candara" w:hAnsi="Candara"/>
        </w:rPr>
        <w:t xml:space="preserve"> de estudiantes. La realización del proyecto se hará en </w:t>
      </w:r>
      <w:r>
        <w:rPr>
          <w:rFonts w:ascii="Candara" w:hAnsi="Candara"/>
        </w:rPr>
        <w:t>equipos</w:t>
      </w:r>
      <w:r w:rsidRPr="002A2CCA">
        <w:rPr>
          <w:rFonts w:ascii="Candara" w:hAnsi="Candara"/>
        </w:rPr>
        <w:t xml:space="preserve"> de cuatro personas. Cada </w:t>
      </w:r>
      <w:r>
        <w:rPr>
          <w:rFonts w:ascii="Candara" w:hAnsi="Candara"/>
        </w:rPr>
        <w:t>equipo</w:t>
      </w:r>
      <w:r w:rsidRPr="002A2CCA">
        <w:rPr>
          <w:rFonts w:ascii="Candara" w:hAnsi="Candara"/>
        </w:rPr>
        <w:t xml:space="preserve"> desarrollará cada etapa, y al final del semestre culminará con un Sistema Robótico y la presentación de este al profesor y al grupo</w:t>
      </w:r>
      <w:r>
        <w:rPr>
          <w:rFonts w:ascii="Candara" w:hAnsi="Candara"/>
        </w:rPr>
        <w:t>.</w:t>
      </w:r>
    </w:p>
    <w:p w14:paraId="745BC385" w14:textId="77777777" w:rsidR="001658B4" w:rsidRDefault="001658B4" w:rsidP="001658B4">
      <w:pPr>
        <w:spacing w:before="60"/>
        <w:jc w:val="both"/>
        <w:rPr>
          <w:rFonts w:ascii="Candara" w:hAnsi="Candara"/>
        </w:rPr>
      </w:pPr>
      <w:r>
        <w:rPr>
          <w:rFonts w:ascii="Candara" w:hAnsi="Candara"/>
        </w:rPr>
        <w:t xml:space="preserve">En todas las actividades del curso </w:t>
      </w:r>
      <w:r w:rsidRPr="00234C47">
        <w:rPr>
          <w:rFonts w:ascii="Candara" w:hAnsi="Candara"/>
        </w:rPr>
        <w:t xml:space="preserve">se debe adjuntar la autoevaluación y coevaluación de cada miembro del equipo, </w:t>
      </w:r>
      <w:r>
        <w:rPr>
          <w:rFonts w:ascii="Candara" w:hAnsi="Candara"/>
        </w:rPr>
        <w:t>ya que l</w:t>
      </w:r>
      <w:r w:rsidRPr="00234C47">
        <w:rPr>
          <w:rFonts w:ascii="Candara" w:hAnsi="Candara"/>
        </w:rPr>
        <w:t>a calificación final del trabajo o evaluación será el promedio entre la calificación obtenida y las evaluaciones (autoevaluación y coevaluación</w:t>
      </w:r>
      <w:r>
        <w:rPr>
          <w:rFonts w:ascii="Candara" w:hAnsi="Candara"/>
        </w:rPr>
        <w:t>).</w:t>
      </w:r>
    </w:p>
    <w:p w14:paraId="7F68BBED" w14:textId="77777777" w:rsidR="001658B4" w:rsidRDefault="001658B4" w:rsidP="001658B4">
      <w:pPr>
        <w:pStyle w:val="Prrafodelista"/>
        <w:ind w:left="0"/>
        <w:jc w:val="both"/>
        <w:rPr>
          <w:rFonts w:ascii="Candara" w:hAnsi="Candara"/>
        </w:rPr>
      </w:pPr>
      <w:r w:rsidRPr="0011573B">
        <w:rPr>
          <w:rFonts w:ascii="Candara" w:hAnsi="Candara"/>
        </w:rPr>
        <w:t xml:space="preserve">Todo trabajo estará sujeto a la evaluación de su redacción, ortografía, estructura y contenido. </w:t>
      </w:r>
      <w:bookmarkStart w:id="1" w:name="_Hlk34133806"/>
      <w:r w:rsidRPr="0011573B">
        <w:rPr>
          <w:rFonts w:ascii="Candara" w:hAnsi="Candara"/>
        </w:rPr>
        <w:t>Todo material base debe ser referenciado utilizando el estilo APA</w:t>
      </w:r>
      <w:bookmarkEnd w:id="1"/>
      <w:r w:rsidRPr="0011573B">
        <w:rPr>
          <w:rFonts w:ascii="Candara" w:hAnsi="Candara"/>
        </w:rPr>
        <w:t>.</w:t>
      </w:r>
      <w:r>
        <w:rPr>
          <w:rFonts w:ascii="Candara" w:hAnsi="Candara"/>
        </w:rPr>
        <w:t xml:space="preserve"> Para todo producto realizado durante la ejecución de las actividades del curso se deben generar evidencias sobre el proceso realizado.</w:t>
      </w:r>
    </w:p>
    <w:p w14:paraId="1A80A2D3" w14:textId="77777777" w:rsidR="00572BF4" w:rsidRPr="002A2CCA" w:rsidRDefault="00572BF4" w:rsidP="008429DF">
      <w:pPr>
        <w:spacing w:before="60"/>
        <w:jc w:val="both"/>
        <w:rPr>
          <w:rFonts w:ascii="Candara" w:hAnsi="Candara"/>
        </w:rPr>
      </w:pPr>
      <w:r w:rsidRPr="002A2CCA">
        <w:rPr>
          <w:rFonts w:ascii="Candara" w:hAnsi="Candara"/>
        </w:rPr>
        <w:t>Los recursos didácticos con los que se contarán son:</w:t>
      </w:r>
    </w:p>
    <w:p w14:paraId="53F32A8E" w14:textId="77777777" w:rsidR="00572BF4" w:rsidRPr="002A2CCA" w:rsidRDefault="00572BF4" w:rsidP="008429DF">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b/>
        </w:rPr>
        <w:t>El docente.</w:t>
      </w:r>
      <w:r w:rsidRPr="002A2CCA">
        <w:rPr>
          <w:rFonts w:ascii="Candara" w:hAnsi="Candara" w:cs="Microsoft Sans Serif"/>
        </w:rPr>
        <w:t xml:space="preserve"> El trabajo principal del docente es guiar o ayudar al estudiantado a conseguir los objetivos del curso. Su mayor éxito será conseguir que todos los estudiantes aprueben el curso. Durante las actividades estará pendiente del trabajo que esté realizando el estudiantado, y les ofrecerá la ayuda necesaria para que puedan completarlo de forma satisfactoria, aunque procurará que primero intenten resolverlo por ellos mismos. Hay que recordar que el docente estará a disposición en el horario de consultas.</w:t>
      </w:r>
    </w:p>
    <w:p w14:paraId="32B46261" w14:textId="0F9EE501" w:rsidR="00572BF4" w:rsidRPr="002A2CCA" w:rsidRDefault="00572BF4" w:rsidP="008429DF">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b/>
        </w:rPr>
        <w:t>Mediación Virtual.</w:t>
      </w:r>
      <w:r w:rsidRPr="002A2CCA">
        <w:rPr>
          <w:rFonts w:ascii="Candara" w:hAnsi="Candara" w:cs="Microsoft Sans Serif"/>
        </w:rPr>
        <w:t xml:space="preserve"> </w:t>
      </w:r>
      <w:bookmarkStart w:id="2" w:name="_Hlk15492889"/>
      <w:r w:rsidRPr="002A2CCA">
        <w:rPr>
          <w:rFonts w:ascii="Candara" w:hAnsi="Candara" w:cs="Microsoft Sans Serif"/>
        </w:rPr>
        <w:t>En Mediación Virtual encontrará toda la información y el material del curso y grupo respectivo</w:t>
      </w:r>
      <w:bookmarkEnd w:id="2"/>
      <w:r w:rsidRPr="002A2CCA">
        <w:rPr>
          <w:rFonts w:ascii="Candara" w:hAnsi="Candara" w:cs="Microsoft Sans Serif"/>
        </w:rPr>
        <w:t xml:space="preserve">, como presentaciones, prácticas, soluciones a algunos ejercicios y actividades estarán disponibles en el mismo. También se puede encontrar las calificaciones y los criterios de evaluación de cada trabajo asignado. El </w:t>
      </w:r>
      <w:r w:rsidR="0093453B" w:rsidRPr="002A2CCA">
        <w:rPr>
          <w:rFonts w:ascii="Candara" w:hAnsi="Candara" w:cs="Microsoft Sans Serif"/>
        </w:rPr>
        <w:t>nivel de virtualidad que se</w:t>
      </w:r>
      <w:r w:rsidRPr="002A2CCA">
        <w:rPr>
          <w:rFonts w:ascii="Candara" w:hAnsi="Candara" w:cs="Microsoft Sans Serif"/>
        </w:rPr>
        <w:t xml:space="preserve"> trabajará en este curso será </w:t>
      </w:r>
      <w:r w:rsidR="0093453B" w:rsidRPr="002A2CCA">
        <w:rPr>
          <w:rFonts w:ascii="Candara" w:hAnsi="Candara" w:cs="Microsoft Sans Serif"/>
        </w:rPr>
        <w:t xml:space="preserve">“Curso bajo virtual” (75% físico y </w:t>
      </w:r>
      <w:r w:rsidRPr="002A2CCA">
        <w:rPr>
          <w:rFonts w:ascii="Candara" w:hAnsi="Candara" w:cs="Microsoft Sans Serif"/>
        </w:rPr>
        <w:t>25% virtual</w:t>
      </w:r>
      <w:r w:rsidR="0093453B" w:rsidRPr="002A2CCA">
        <w:rPr>
          <w:rFonts w:ascii="Candara" w:hAnsi="Candara" w:cs="Microsoft Sans Serif"/>
        </w:rPr>
        <w:t>)</w:t>
      </w:r>
      <w:r w:rsidRPr="002A2CCA">
        <w:rPr>
          <w:rFonts w:ascii="Candara" w:hAnsi="Candara" w:cs="Microsoft Sans Serif"/>
        </w:rPr>
        <w:t>, por lo que algunas clases serán virtuales utilizando la plataforma.</w:t>
      </w:r>
    </w:p>
    <w:p w14:paraId="4D2EE014" w14:textId="536F25A7" w:rsidR="00572BF4" w:rsidRPr="002A2CCA" w:rsidRDefault="00572BF4" w:rsidP="008429DF">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b/>
        </w:rPr>
        <w:t>Web del curso.</w:t>
      </w:r>
      <w:r w:rsidRPr="002A2CCA">
        <w:rPr>
          <w:rFonts w:ascii="Candara" w:hAnsi="Candara" w:cs="Microsoft Sans Serif"/>
        </w:rPr>
        <w:t xml:space="preserve"> El sitio Web del curso está disponible en </w:t>
      </w:r>
      <w:hyperlink r:id="rId8" w:history="1">
        <w:r w:rsidR="00A31AD7">
          <w:rPr>
            <w:rStyle w:val="Hipervnculo"/>
            <w:rFonts w:ascii="Candara" w:hAnsi="Candara" w:cs="Microsoft Sans Serif"/>
          </w:rPr>
          <w:t>http://www.kramirez.net/ci-0160/</w:t>
        </w:r>
      </w:hyperlink>
      <w:r w:rsidRPr="002A2CCA">
        <w:rPr>
          <w:rFonts w:ascii="Candara" w:hAnsi="Candara" w:cs="Microsoft Sans Serif"/>
        </w:rPr>
        <w:t>. Toda la información y el material del curso, como presentaciones, prácticas, soluciones a algunos ejercicios y actividades estarán disponibles en el mismo. También se puede encontrar las calificaciones y los criterios de evaluación de cada trabajo asignado.</w:t>
      </w:r>
    </w:p>
    <w:p w14:paraId="164B97CC" w14:textId="5769B688"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lastRenderedPageBreak/>
        <w:t>Evaluación</w:t>
      </w:r>
    </w:p>
    <w:p w14:paraId="6009A8EA" w14:textId="77777777" w:rsidR="00BB3766" w:rsidRPr="002A2CCA" w:rsidRDefault="00BB3766" w:rsidP="008429DF">
      <w:pPr>
        <w:suppressAutoHyphens/>
        <w:spacing w:before="120" w:after="120" w:line="240" w:lineRule="auto"/>
        <w:jc w:val="both"/>
        <w:rPr>
          <w:rFonts w:ascii="Candara" w:hAnsi="Candara"/>
        </w:rPr>
      </w:pPr>
      <w:r w:rsidRPr="002A2CCA">
        <w:rPr>
          <w:rFonts w:ascii="Candara" w:hAnsi="Candara"/>
        </w:rPr>
        <w:t>A continuación, se presenta el resumen de acuerdo con los criterios citados</w:t>
      </w:r>
      <w:r w:rsidRPr="002A2CCA">
        <w:rPr>
          <w:rFonts w:ascii="Cambria" w:hAnsi="Cambria" w:cs="Microsoft Sans Serif"/>
          <w:b/>
        </w:rPr>
        <w:t xml:space="preserve"> </w:t>
      </w:r>
      <w:r w:rsidRPr="002A2CCA">
        <w:rPr>
          <w:rFonts w:ascii="Candara" w:hAnsi="Candara"/>
        </w:rPr>
        <w:t>anteriormente:</w:t>
      </w:r>
    </w:p>
    <w:tbl>
      <w:tblPr>
        <w:tblW w:w="2956" w:type="pct"/>
        <w:jc w:val="center"/>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220"/>
        <w:gridCol w:w="1133"/>
      </w:tblGrid>
      <w:tr w:rsidR="00BB3766" w:rsidRPr="002A2CCA" w14:paraId="033C96F1" w14:textId="77777777" w:rsidTr="00353EE5">
        <w:trPr>
          <w:trHeight w:val="435"/>
          <w:jc w:val="center"/>
        </w:trPr>
        <w:tc>
          <w:tcPr>
            <w:tcW w:w="3942" w:type="pct"/>
            <w:tcBorders>
              <w:bottom w:val="single" w:sz="4" w:space="0" w:color="548DD4"/>
              <w:right w:val="single" w:sz="4" w:space="0" w:color="548DD4" w:themeColor="text2" w:themeTint="99"/>
            </w:tcBorders>
            <w:shd w:val="clear" w:color="auto" w:fill="4F81BD"/>
            <w:vAlign w:val="center"/>
          </w:tcPr>
          <w:p w14:paraId="6C7DD2EB" w14:textId="43E2AD6D" w:rsidR="00BB3766" w:rsidRPr="002A2CCA" w:rsidRDefault="00BB3766" w:rsidP="00C7313E">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Asignación</w:t>
            </w:r>
          </w:p>
        </w:tc>
        <w:tc>
          <w:tcPr>
            <w:tcW w:w="1058" w:type="pct"/>
            <w:tcBorders>
              <w:left w:val="single" w:sz="4" w:space="0" w:color="548DD4" w:themeColor="text2" w:themeTint="99"/>
              <w:bottom w:val="single" w:sz="4" w:space="0" w:color="548DD4"/>
              <w:right w:val="single" w:sz="8" w:space="0" w:color="4F81BD"/>
            </w:tcBorders>
            <w:shd w:val="clear" w:color="auto" w:fill="4F81BD"/>
            <w:vAlign w:val="center"/>
          </w:tcPr>
          <w:p w14:paraId="74A89A83" w14:textId="28152E9D" w:rsidR="00BB3766" w:rsidRPr="002A2CCA" w:rsidRDefault="00BB3766" w:rsidP="00C7313E">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Valor</w:t>
            </w:r>
          </w:p>
        </w:tc>
      </w:tr>
      <w:tr w:rsidR="00BB3766" w:rsidRPr="002A2CCA" w14:paraId="0C28327F"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6C86B58A" w14:textId="2B98C024" w:rsidR="00BB3766" w:rsidRPr="002A2CCA" w:rsidRDefault="00BB3766" w:rsidP="00C7313E">
            <w:pPr>
              <w:snapToGrid w:val="0"/>
              <w:spacing w:after="0" w:line="240" w:lineRule="auto"/>
              <w:ind w:left="99"/>
              <w:rPr>
                <w:rFonts w:ascii="Candara" w:hAnsi="Candara"/>
                <w:b/>
              </w:rPr>
            </w:pPr>
            <w:r w:rsidRPr="002A2CCA">
              <w:rPr>
                <w:rFonts w:ascii="Candara" w:hAnsi="Candara"/>
                <w:b/>
              </w:rPr>
              <w:t>Tareas</w:t>
            </w:r>
          </w:p>
        </w:tc>
        <w:tc>
          <w:tcPr>
            <w:tcW w:w="1058" w:type="pct"/>
            <w:tcBorders>
              <w:top w:val="single" w:sz="4" w:space="0" w:color="548DD4"/>
              <w:left w:val="single" w:sz="4" w:space="0" w:color="548DD4"/>
              <w:bottom w:val="single" w:sz="4" w:space="0" w:color="548DD4"/>
              <w:right w:val="single" w:sz="4" w:space="0" w:color="548DD4"/>
            </w:tcBorders>
          </w:tcPr>
          <w:p w14:paraId="7DD2698D" w14:textId="35EC1A3F" w:rsidR="00BB3766" w:rsidRPr="002A2CCA" w:rsidRDefault="00BB3766" w:rsidP="00C7313E">
            <w:pPr>
              <w:snapToGrid w:val="0"/>
              <w:spacing w:after="0" w:line="240" w:lineRule="auto"/>
              <w:jc w:val="right"/>
              <w:rPr>
                <w:rFonts w:ascii="Candara" w:hAnsi="Candara"/>
                <w:b/>
              </w:rPr>
            </w:pPr>
            <w:r w:rsidRPr="002A2CCA">
              <w:rPr>
                <w:rFonts w:ascii="Candara" w:hAnsi="Candara"/>
                <w:b/>
              </w:rPr>
              <w:t>20%</w:t>
            </w:r>
          </w:p>
        </w:tc>
      </w:tr>
      <w:tr w:rsidR="00BB3766" w:rsidRPr="002A2CCA" w14:paraId="6C7212B5"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49E2A69" w14:textId="0DC011CC" w:rsidR="00BB3766" w:rsidRPr="002A2CCA" w:rsidRDefault="00BB3766" w:rsidP="00C7313E">
            <w:pPr>
              <w:snapToGrid w:val="0"/>
              <w:spacing w:after="0" w:line="240" w:lineRule="auto"/>
              <w:ind w:left="99"/>
              <w:rPr>
                <w:rFonts w:ascii="Candara" w:hAnsi="Candara"/>
                <w:b/>
              </w:rPr>
            </w:pPr>
            <w:r w:rsidRPr="002A2CCA">
              <w:rPr>
                <w:rFonts w:ascii="Candara" w:hAnsi="Candara"/>
                <w:b/>
              </w:rPr>
              <w:t>Laboratorios</w:t>
            </w:r>
          </w:p>
        </w:tc>
        <w:tc>
          <w:tcPr>
            <w:tcW w:w="1058" w:type="pct"/>
            <w:tcBorders>
              <w:top w:val="single" w:sz="4" w:space="0" w:color="548DD4"/>
              <w:left w:val="single" w:sz="4" w:space="0" w:color="548DD4"/>
              <w:bottom w:val="single" w:sz="4" w:space="0" w:color="548DD4"/>
              <w:right w:val="single" w:sz="4" w:space="0" w:color="548DD4"/>
            </w:tcBorders>
          </w:tcPr>
          <w:p w14:paraId="09D2862D" w14:textId="37ADF16A" w:rsidR="00BB3766" w:rsidRPr="002A2CCA" w:rsidRDefault="00BB3766" w:rsidP="00C7313E">
            <w:pPr>
              <w:snapToGrid w:val="0"/>
              <w:spacing w:after="0" w:line="240" w:lineRule="auto"/>
              <w:jc w:val="right"/>
              <w:rPr>
                <w:rFonts w:ascii="Candara" w:hAnsi="Candara"/>
                <w:b/>
              </w:rPr>
            </w:pPr>
            <w:r w:rsidRPr="002A2CCA">
              <w:rPr>
                <w:rFonts w:ascii="Candara" w:hAnsi="Candara"/>
                <w:b/>
              </w:rPr>
              <w:t>25%</w:t>
            </w:r>
          </w:p>
        </w:tc>
      </w:tr>
      <w:tr w:rsidR="00BB3766" w:rsidRPr="002A2CCA" w14:paraId="10362023"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838EDC0" w14:textId="68F2B0AF" w:rsidR="00BB3766" w:rsidRPr="002A2CCA" w:rsidRDefault="00BB3766" w:rsidP="00C7313E">
            <w:pPr>
              <w:snapToGrid w:val="0"/>
              <w:spacing w:after="0" w:line="240" w:lineRule="auto"/>
              <w:ind w:left="99"/>
              <w:rPr>
                <w:rFonts w:ascii="Candara" w:hAnsi="Candara"/>
                <w:b/>
              </w:rPr>
            </w:pPr>
            <w:r w:rsidRPr="002A2CCA">
              <w:rPr>
                <w:rFonts w:ascii="Candara" w:hAnsi="Candara"/>
                <w:b/>
              </w:rPr>
              <w:t>Investigación</w:t>
            </w:r>
          </w:p>
        </w:tc>
        <w:tc>
          <w:tcPr>
            <w:tcW w:w="1058" w:type="pct"/>
            <w:tcBorders>
              <w:top w:val="single" w:sz="4" w:space="0" w:color="548DD4"/>
              <w:left w:val="single" w:sz="4" w:space="0" w:color="548DD4"/>
              <w:bottom w:val="single" w:sz="4" w:space="0" w:color="548DD4"/>
              <w:right w:val="single" w:sz="4" w:space="0" w:color="548DD4"/>
            </w:tcBorders>
          </w:tcPr>
          <w:p w14:paraId="3A775CF6" w14:textId="41E46556" w:rsidR="00BB3766" w:rsidRPr="002A2CCA" w:rsidRDefault="00BB3766" w:rsidP="00C7313E">
            <w:pPr>
              <w:snapToGrid w:val="0"/>
              <w:spacing w:after="0" w:line="240" w:lineRule="auto"/>
              <w:jc w:val="right"/>
              <w:rPr>
                <w:rFonts w:ascii="Candara" w:hAnsi="Candara"/>
                <w:b/>
              </w:rPr>
            </w:pPr>
            <w:r w:rsidRPr="002A2CCA">
              <w:rPr>
                <w:rFonts w:ascii="Candara" w:hAnsi="Candara"/>
                <w:b/>
              </w:rPr>
              <w:t>1</w:t>
            </w:r>
            <w:r w:rsidR="00AF3B30" w:rsidRPr="002A2CCA">
              <w:rPr>
                <w:rFonts w:ascii="Candara" w:hAnsi="Candara"/>
                <w:b/>
              </w:rPr>
              <w:t>5</w:t>
            </w:r>
            <w:r w:rsidRPr="002A2CCA">
              <w:rPr>
                <w:rFonts w:ascii="Candara" w:hAnsi="Candara"/>
                <w:b/>
              </w:rPr>
              <w:t>%</w:t>
            </w:r>
          </w:p>
        </w:tc>
      </w:tr>
      <w:tr w:rsidR="00BB3766" w:rsidRPr="002A2CCA" w14:paraId="0DF381D5"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2C985CF9" w14:textId="62E5305D" w:rsidR="00BB3766" w:rsidRPr="002A2CCA" w:rsidRDefault="00547578" w:rsidP="00C7313E">
            <w:pPr>
              <w:snapToGrid w:val="0"/>
              <w:spacing w:after="0" w:line="240" w:lineRule="auto"/>
              <w:ind w:left="99"/>
              <w:rPr>
                <w:rFonts w:ascii="Candara" w:hAnsi="Candara"/>
              </w:rPr>
            </w:pPr>
            <w:r w:rsidRPr="002A2CCA">
              <w:rPr>
                <w:rFonts w:ascii="Candara" w:hAnsi="Candara"/>
              </w:rPr>
              <w:t>Exposición del tema</w:t>
            </w:r>
          </w:p>
        </w:tc>
        <w:tc>
          <w:tcPr>
            <w:tcW w:w="1058" w:type="pct"/>
            <w:tcBorders>
              <w:top w:val="single" w:sz="4" w:space="0" w:color="548DD4"/>
              <w:left w:val="single" w:sz="4" w:space="0" w:color="548DD4"/>
              <w:bottom w:val="single" w:sz="4" w:space="0" w:color="548DD4"/>
              <w:right w:val="single" w:sz="4" w:space="0" w:color="548DD4"/>
            </w:tcBorders>
          </w:tcPr>
          <w:p w14:paraId="6BFAC20E" w14:textId="1411A95C" w:rsidR="00BB3766" w:rsidRPr="002A2CCA" w:rsidRDefault="00101D85" w:rsidP="00C7313E">
            <w:pPr>
              <w:snapToGrid w:val="0"/>
              <w:spacing w:after="0" w:line="240" w:lineRule="auto"/>
              <w:jc w:val="right"/>
              <w:rPr>
                <w:rFonts w:ascii="Candara" w:hAnsi="Candara"/>
              </w:rPr>
            </w:pPr>
            <w:r>
              <w:rPr>
                <w:rFonts w:ascii="Candara" w:hAnsi="Candara"/>
              </w:rPr>
              <w:t>5</w:t>
            </w:r>
            <w:r w:rsidR="00547578" w:rsidRPr="002A2CCA">
              <w:rPr>
                <w:rFonts w:ascii="Candara" w:hAnsi="Candara"/>
              </w:rPr>
              <w:t>%</w:t>
            </w:r>
          </w:p>
        </w:tc>
      </w:tr>
      <w:tr w:rsidR="00101D85" w:rsidRPr="002A2CCA" w14:paraId="27D35C31"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9101D2C" w14:textId="09B30566" w:rsidR="00101D85" w:rsidRPr="002A2CCA" w:rsidRDefault="00101D85" w:rsidP="00C7313E">
            <w:pPr>
              <w:snapToGrid w:val="0"/>
              <w:spacing w:after="0" w:line="240" w:lineRule="auto"/>
              <w:ind w:left="99"/>
              <w:rPr>
                <w:rFonts w:ascii="Candara" w:hAnsi="Candara"/>
              </w:rPr>
            </w:pPr>
            <w:r>
              <w:rPr>
                <w:rFonts w:ascii="Candara" w:hAnsi="Candara"/>
              </w:rPr>
              <w:t>Vídeo Clip</w:t>
            </w:r>
          </w:p>
        </w:tc>
        <w:tc>
          <w:tcPr>
            <w:tcW w:w="1058" w:type="pct"/>
            <w:tcBorders>
              <w:top w:val="single" w:sz="4" w:space="0" w:color="548DD4"/>
              <w:left w:val="single" w:sz="4" w:space="0" w:color="548DD4"/>
              <w:bottom w:val="single" w:sz="4" w:space="0" w:color="548DD4"/>
              <w:right w:val="single" w:sz="4" w:space="0" w:color="548DD4"/>
            </w:tcBorders>
          </w:tcPr>
          <w:p w14:paraId="3A3BEBD7" w14:textId="1CD74465" w:rsidR="00101D85" w:rsidRPr="002A2CCA" w:rsidRDefault="00101D85" w:rsidP="00C7313E">
            <w:pPr>
              <w:snapToGrid w:val="0"/>
              <w:spacing w:after="0" w:line="240" w:lineRule="auto"/>
              <w:jc w:val="right"/>
              <w:rPr>
                <w:rFonts w:ascii="Candara" w:hAnsi="Candara"/>
              </w:rPr>
            </w:pPr>
            <w:r>
              <w:rPr>
                <w:rFonts w:ascii="Candara" w:hAnsi="Candara"/>
              </w:rPr>
              <w:t>5%</w:t>
            </w:r>
          </w:p>
        </w:tc>
      </w:tr>
      <w:tr w:rsidR="00BB3766" w:rsidRPr="002A2CCA" w14:paraId="78A42C4B" w14:textId="77777777" w:rsidTr="00353EE5">
        <w:trPr>
          <w:trHeight w:val="252"/>
          <w:jc w:val="center"/>
        </w:trPr>
        <w:tc>
          <w:tcPr>
            <w:tcW w:w="3942" w:type="pct"/>
            <w:tcBorders>
              <w:top w:val="single" w:sz="4" w:space="0" w:color="548DD4"/>
              <w:left w:val="single" w:sz="4" w:space="0" w:color="548DD4"/>
              <w:bottom w:val="single" w:sz="4" w:space="0" w:color="548DD4"/>
              <w:right w:val="single" w:sz="4" w:space="0" w:color="548DD4"/>
            </w:tcBorders>
          </w:tcPr>
          <w:p w14:paraId="15F63332" w14:textId="1403C968" w:rsidR="00BB3766" w:rsidRPr="002A2CCA" w:rsidRDefault="00547578" w:rsidP="00C7313E">
            <w:pPr>
              <w:snapToGrid w:val="0"/>
              <w:spacing w:after="0" w:line="240" w:lineRule="auto"/>
              <w:ind w:left="99"/>
              <w:rPr>
                <w:rFonts w:ascii="Candara" w:hAnsi="Candara"/>
              </w:rPr>
            </w:pPr>
            <w:r w:rsidRPr="002A2CCA">
              <w:rPr>
                <w:rFonts w:ascii="Candara" w:hAnsi="Candara"/>
              </w:rPr>
              <w:t>Evaluaciones de las exposiciones</w:t>
            </w:r>
          </w:p>
        </w:tc>
        <w:tc>
          <w:tcPr>
            <w:tcW w:w="1058" w:type="pct"/>
            <w:tcBorders>
              <w:top w:val="single" w:sz="4" w:space="0" w:color="548DD4"/>
              <w:left w:val="single" w:sz="4" w:space="0" w:color="548DD4"/>
              <w:bottom w:val="single" w:sz="4" w:space="0" w:color="548DD4"/>
              <w:right w:val="single" w:sz="4" w:space="0" w:color="548DD4"/>
            </w:tcBorders>
          </w:tcPr>
          <w:p w14:paraId="3680720D" w14:textId="71699AA8" w:rsidR="00BB3766" w:rsidRPr="002A2CCA" w:rsidRDefault="00547578" w:rsidP="00C7313E">
            <w:pPr>
              <w:spacing w:after="0" w:line="240" w:lineRule="auto"/>
              <w:jc w:val="right"/>
              <w:rPr>
                <w:rFonts w:ascii="Candara" w:hAnsi="Candara"/>
              </w:rPr>
            </w:pPr>
            <w:r w:rsidRPr="002A2CCA">
              <w:rPr>
                <w:rFonts w:ascii="Candara" w:hAnsi="Candara"/>
              </w:rPr>
              <w:t>5%</w:t>
            </w:r>
          </w:p>
        </w:tc>
      </w:tr>
      <w:tr w:rsidR="00BB3766" w:rsidRPr="002A2CCA" w14:paraId="6D463292"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4E84D547" w14:textId="7A931D29" w:rsidR="00BB3766" w:rsidRPr="002A2CCA" w:rsidRDefault="00BB3766" w:rsidP="00C7313E">
            <w:pPr>
              <w:snapToGrid w:val="0"/>
              <w:spacing w:after="0" w:line="240" w:lineRule="auto"/>
              <w:ind w:left="99"/>
              <w:rPr>
                <w:rFonts w:ascii="Candara" w:hAnsi="Candara"/>
                <w:b/>
              </w:rPr>
            </w:pPr>
            <w:r w:rsidRPr="002A2CCA">
              <w:rPr>
                <w:rFonts w:ascii="Candara" w:hAnsi="Candara"/>
                <w:b/>
              </w:rPr>
              <w:t>Proyecto</w:t>
            </w:r>
          </w:p>
        </w:tc>
        <w:tc>
          <w:tcPr>
            <w:tcW w:w="1058" w:type="pct"/>
            <w:tcBorders>
              <w:top w:val="single" w:sz="4" w:space="0" w:color="548DD4"/>
              <w:left w:val="single" w:sz="4" w:space="0" w:color="548DD4"/>
              <w:bottom w:val="single" w:sz="4" w:space="0" w:color="548DD4"/>
              <w:right w:val="single" w:sz="4" w:space="0" w:color="548DD4"/>
            </w:tcBorders>
          </w:tcPr>
          <w:p w14:paraId="0953C200" w14:textId="3A3308F0" w:rsidR="00BB3766" w:rsidRPr="002A2CCA" w:rsidRDefault="00BB3766" w:rsidP="00C7313E">
            <w:pPr>
              <w:spacing w:after="0" w:line="240" w:lineRule="auto"/>
              <w:jc w:val="right"/>
              <w:rPr>
                <w:rFonts w:ascii="Candara" w:hAnsi="Candara"/>
                <w:b/>
              </w:rPr>
            </w:pPr>
            <w:r w:rsidRPr="002A2CCA">
              <w:rPr>
                <w:rFonts w:ascii="Candara" w:hAnsi="Candara"/>
                <w:b/>
              </w:rPr>
              <w:t>40%</w:t>
            </w:r>
          </w:p>
        </w:tc>
      </w:tr>
      <w:tr w:rsidR="00BB3766" w:rsidRPr="002A2CCA" w14:paraId="73C75266"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0C3B7462" w14:textId="7443D0EF" w:rsidR="00BB3766" w:rsidRPr="002A2CCA" w:rsidRDefault="00BB3766" w:rsidP="00C7313E">
            <w:pPr>
              <w:snapToGrid w:val="0"/>
              <w:spacing w:after="0" w:line="240" w:lineRule="auto"/>
              <w:ind w:left="99"/>
              <w:jc w:val="right"/>
              <w:rPr>
                <w:rFonts w:ascii="Candara" w:hAnsi="Candara"/>
                <w:b/>
              </w:rPr>
            </w:pPr>
            <w:r w:rsidRPr="002A2CCA">
              <w:rPr>
                <w:rFonts w:ascii="Candara" w:hAnsi="Candara"/>
                <w:b/>
              </w:rPr>
              <w:t>TOTAL</w:t>
            </w:r>
          </w:p>
        </w:tc>
        <w:tc>
          <w:tcPr>
            <w:tcW w:w="1058" w:type="pct"/>
            <w:tcBorders>
              <w:top w:val="single" w:sz="4" w:space="0" w:color="548DD4"/>
              <w:left w:val="single" w:sz="4" w:space="0" w:color="548DD4"/>
              <w:bottom w:val="single" w:sz="4" w:space="0" w:color="548DD4"/>
              <w:right w:val="single" w:sz="4" w:space="0" w:color="548DD4"/>
            </w:tcBorders>
          </w:tcPr>
          <w:p w14:paraId="35680CFF" w14:textId="474D4399" w:rsidR="00BB3766" w:rsidRPr="002A2CCA" w:rsidRDefault="00BB3766" w:rsidP="00C7313E">
            <w:pPr>
              <w:spacing w:after="0" w:line="240" w:lineRule="auto"/>
              <w:jc w:val="right"/>
              <w:rPr>
                <w:rFonts w:ascii="Candara" w:hAnsi="Candara"/>
                <w:b/>
              </w:rPr>
            </w:pPr>
            <w:r w:rsidRPr="002A2CCA">
              <w:rPr>
                <w:rFonts w:ascii="Candara" w:hAnsi="Candara"/>
                <w:b/>
              </w:rPr>
              <w:t>100%</w:t>
            </w:r>
          </w:p>
        </w:tc>
      </w:tr>
    </w:tbl>
    <w:p w14:paraId="40B102FF" w14:textId="23CFE2E4" w:rsidR="00CF4267" w:rsidRPr="002A2CCA" w:rsidRDefault="00CF4267" w:rsidP="008429DF">
      <w:pPr>
        <w:spacing w:before="60"/>
        <w:jc w:val="both"/>
        <w:rPr>
          <w:rFonts w:ascii="Candara" w:hAnsi="Candara"/>
        </w:rPr>
      </w:pPr>
      <w:r w:rsidRPr="002A2CCA">
        <w:rPr>
          <w:rFonts w:ascii="Candara" w:hAnsi="Candara"/>
        </w:rPr>
        <w:t>Para aprobar el curso el estudiante debe tener una nota igual o superior a 6.75. Si la nota final está entre 5.75 y 6.74 tendrá derecho a realizar un examen de ampliación, el cual incluye toda la materia del curso; en dicho examen deberá tener una nota mínima de 7.0 para aprobar el curso, siendo la nota final 7.0. En caso de que el estudiante tenga una nota igual o inferior a 5.74, o bien en caso de presentar el examen de ampliación con una nota inferior a 7.0 reprobará el curso.</w:t>
      </w:r>
    </w:p>
    <w:p w14:paraId="24DBB5CD" w14:textId="77777777" w:rsidR="00174488" w:rsidRPr="002A2CCA" w:rsidRDefault="00174488" w:rsidP="008429DF">
      <w:pPr>
        <w:spacing w:before="60"/>
        <w:jc w:val="both"/>
        <w:rPr>
          <w:rFonts w:ascii="Candara" w:hAnsi="Candara"/>
        </w:rPr>
      </w:pPr>
      <w:r w:rsidRPr="002A2CCA">
        <w:rPr>
          <w:rFonts w:ascii="Candara" w:hAnsi="Candara"/>
        </w:rPr>
        <w:t>Observaciones:</w:t>
      </w:r>
    </w:p>
    <w:p w14:paraId="5EF797ED"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Las tareas deberán ser entregadas al profesor el día propuesto en el enunciado, por cualquier medio que se indique; son grupales.</w:t>
      </w:r>
    </w:p>
    <w:p w14:paraId="5B8C3950" w14:textId="77777777" w:rsidR="00275631"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Los quices se harán en todas las lecciones y en cualquier momento durante el transcurso de la lección, y solo se repondrán en los casos que establece el Reglamento de Régimen Académico Estudiantil en su Artículo 24. En los quices se puede utilizar material de apoyo; pueden ser individuales o grupales.</w:t>
      </w:r>
    </w:p>
    <w:p w14:paraId="2D7F9738" w14:textId="77777777" w:rsidR="00275631"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B67C78">
        <w:rPr>
          <w:rFonts w:ascii="Candara" w:hAnsi="Candara" w:cs="Microsoft Sans Serif"/>
        </w:rPr>
        <w:t>La investigación consiste en la presentación al grupo y la realización de un vídeo clip, en equipo de dos personas como máximo, de un tema avanzado en robótica. Se formarán los equipos y se asignarán los temas el primer día de clases. El material visual y la presentación deberán ser entregadas al profesor el día propuesto en el enunciado, por cualquier medio que se indique; son grupales.</w:t>
      </w:r>
      <w:r>
        <w:rPr>
          <w:rFonts w:ascii="Candara" w:hAnsi="Candara" w:cs="Microsoft Sans Serif"/>
        </w:rPr>
        <w:t xml:space="preserve"> </w:t>
      </w:r>
      <w:r w:rsidRPr="00216905">
        <w:rPr>
          <w:rFonts w:ascii="Candara" w:hAnsi="Candara" w:cs="Microsoft Sans Serif"/>
        </w:rPr>
        <w:t xml:space="preserve">Cada estudiante llenará una hoja con comentarios sobre las exposiciones de cada </w:t>
      </w:r>
      <w:r>
        <w:rPr>
          <w:rFonts w:ascii="Candara" w:hAnsi="Candara" w:cs="Microsoft Sans Serif"/>
        </w:rPr>
        <w:t>equipo</w:t>
      </w:r>
      <w:r w:rsidRPr="00216905">
        <w:rPr>
          <w:rFonts w:ascii="Candara" w:hAnsi="Candara" w:cs="Microsoft Sans Serif"/>
        </w:rPr>
        <w:t>, estos comentarios serán evaluados y pasarán a formar parte de su nota individual; ya que indican el interés, aprovechamiento y asimilación de los temas expuestos</w:t>
      </w:r>
      <w:r>
        <w:rPr>
          <w:rFonts w:ascii="Candara" w:hAnsi="Candara" w:cs="Microsoft Sans Serif"/>
        </w:rPr>
        <w:t>.</w:t>
      </w:r>
    </w:p>
    <w:p w14:paraId="12D8FB11" w14:textId="77777777" w:rsidR="00275631" w:rsidRPr="00B67C78"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B67C78">
        <w:rPr>
          <w:rFonts w:ascii="Candara" w:hAnsi="Candara" w:cs="Microsoft Sans Serif"/>
        </w:rPr>
        <w:t>El proyecto se puede realizar en equipo de cuatro personas como máximo. Se formarán los equipos el primer día de clases. Cada etapa del proyecto deberá ser entregada al profesor el día propuesto en el enunciado, por cualquier medio que se indique. Se realizará a los integrantes de cada equipo, una comprobación individual del trabajo realizado en cada etapa del proyecto.</w:t>
      </w:r>
    </w:p>
    <w:p w14:paraId="292465BD"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 xml:space="preserve">Las comprobaciones del proyecto son quices individuales, sobre el trabajo realizado en cada etapa, que comprueba si el estudiante participó o no en el desarrollo de este. Se realizan el día de entrega de cada etapa. La nota obtenida en cada comprobación se promedia con la nota obtenida en la etapa </w:t>
      </w:r>
      <w:r w:rsidRPr="002A2CCA">
        <w:rPr>
          <w:rFonts w:ascii="Candara" w:hAnsi="Candara" w:cs="Microsoft Sans Serif"/>
        </w:rPr>
        <w:lastRenderedPageBreak/>
        <w:t>respectiva del proyecto.</w:t>
      </w:r>
    </w:p>
    <w:p w14:paraId="745FBDBA"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Los criterios de evaluación de cada trabajo asignado se entregarán oportunamente.</w:t>
      </w:r>
    </w:p>
    <w:p w14:paraId="17FE8002"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El uso de lápiz en cualquier evaluación se permite, pero no se acepta reclamos. Por lo que, el uso del lapicero es recomendado.</w:t>
      </w:r>
    </w:p>
    <w:p w14:paraId="198194E3"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Todo trabajo debe ser entregado de forma digital.</w:t>
      </w:r>
    </w:p>
    <w:p w14:paraId="1B3978DF"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Por cada día natural de retraso en la entrega de cualquier trabajo del curso se rebajará un punto en la escala de 1 a 10.</w:t>
      </w:r>
    </w:p>
    <w:p w14:paraId="06DEC387"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Si envía por correo electrónico con uno o más días de retraso, se aplicará la regla de rebajo de puntos expuesta arriba con base en la fecha de envío.</w:t>
      </w:r>
    </w:p>
    <w:p w14:paraId="2AFFD495"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Cuando el estudiante sepa que tendrá que faltar un día particular en el cual debe entregar algún trabajo, se recomienda que lo comunique a la profesora antes de ese día, para coordinar la entrega de alguna forma.</w:t>
      </w:r>
    </w:p>
    <w:p w14:paraId="338B16FF"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En todos los trabajos y las evaluaciones de los estudiantes, se calificará la redacción</w:t>
      </w:r>
      <w:r>
        <w:rPr>
          <w:rFonts w:ascii="Candara" w:hAnsi="Candara" w:cs="Microsoft Sans Serif"/>
        </w:rPr>
        <w:t>,</w:t>
      </w:r>
      <w:r w:rsidRPr="002A2CCA">
        <w:rPr>
          <w:rFonts w:ascii="Candara" w:hAnsi="Candara" w:cs="Microsoft Sans Serif"/>
        </w:rPr>
        <w:t xml:space="preserve"> ortografía</w:t>
      </w:r>
      <w:r>
        <w:rPr>
          <w:rFonts w:ascii="Candara" w:hAnsi="Candara" w:cs="Microsoft Sans Serif"/>
        </w:rPr>
        <w:t xml:space="preserve">, estructura y contenido. </w:t>
      </w:r>
      <w:r w:rsidRPr="0011573B">
        <w:rPr>
          <w:rFonts w:ascii="Candara" w:hAnsi="Candara" w:cs="Microsoft Sans Serif"/>
        </w:rPr>
        <w:t>Todo material base debe ser referenciado utilizando el estilo APA</w:t>
      </w:r>
      <w:r>
        <w:rPr>
          <w:rFonts w:ascii="Candara" w:hAnsi="Candara" w:cs="Microsoft Sans Serif"/>
        </w:rPr>
        <w:t>. S</w:t>
      </w:r>
      <w:r w:rsidRPr="002A2CCA">
        <w:rPr>
          <w:rFonts w:ascii="Candara" w:hAnsi="Candara" w:cs="Microsoft Sans Serif"/>
        </w:rPr>
        <w:t xml:space="preserve">e rebajará de la nota obtenida un punto por cada falta </w:t>
      </w:r>
      <w:r>
        <w:rPr>
          <w:rFonts w:ascii="Candara" w:hAnsi="Candara" w:cs="Microsoft Sans Serif"/>
        </w:rPr>
        <w:t>encontrada en alguno de los aspectos citados</w:t>
      </w:r>
      <w:r w:rsidRPr="002A2CCA">
        <w:rPr>
          <w:rFonts w:ascii="Candara" w:hAnsi="Candara" w:cs="Microsoft Sans Serif"/>
        </w:rPr>
        <w:t>.</w:t>
      </w:r>
    </w:p>
    <w:p w14:paraId="79FDF752"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 xml:space="preserve">En todos los trabajos y las evaluaciones de los estudiantes, se debe entregar una autoevaluación y coevaluación, con el fin de evaluar el aporte de sus compañeros de equipo y el propio. La calificación final del trabajo o evaluación será el promedio entre la calificación obtenida y las evaluaciones (autoevaluación y coevaluación). </w:t>
      </w:r>
    </w:p>
    <w:p w14:paraId="1F05F7F5"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En todos los trabajos y las evaluaciones, se le solicitará al estudiante que firme una lista de entrega, para que el estudiante tenga un documento que compruebe que entregó y realizó lo solicitado por el profesor.</w:t>
      </w:r>
    </w:p>
    <w:p w14:paraId="43062C86"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Los estudiantes pueden discutir los trabajos (excluyendo exámenes y quices) con quien sea. Esto incluye hablar sobre interpretaciones del ejercicio asignado, por donde se podría atacar el problema, inclusive la estrategia completa de solución (si alguno de los que discuten ya lo resolvió); además, se puede sugerir y/o buscar material complementario, etc. Lo que no se puede es copiar la solución de ninguna fuente, ya sea un(a) compañero(a), un libro, Internet, etc.</w:t>
      </w:r>
    </w:p>
    <w:p w14:paraId="5EE6E532"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Los trabajos serán revisados por la profesora y/o el(la) asistente, si se encuentra evidencia de cualquier tipo de copia, y es la primera vez, los estudiantes involucrados tendrán un cero de nota. Si ocurre una segunda vez, el caso se remitirá a la comisión disciplinaria de la ECCI para aplicar el reglamento.</w:t>
      </w:r>
    </w:p>
    <w:p w14:paraId="5AF3AB2B"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En cuanto a reportes y presentaciones se castigará el plagio, el cual se considera copia y será castigado de la misma manera. Se considera plagio la copia literal de segmentos (texto, figuras, tablas u otros datos no textuales) de otra fuente, sin comillas y sin referencia, aunque sea traducido, así como el parafraseo sin aportes de ningún tipo.</w:t>
      </w:r>
    </w:p>
    <w:p w14:paraId="50FA8210" w14:textId="77777777" w:rsidR="00275631" w:rsidRPr="002A2CCA" w:rsidRDefault="00275631" w:rsidP="00275631">
      <w:pPr>
        <w:pStyle w:val="Prrafodelista"/>
        <w:numPr>
          <w:ilvl w:val="0"/>
          <w:numId w:val="6"/>
        </w:numPr>
        <w:suppressAutoHyphens/>
        <w:spacing w:before="120" w:after="120" w:line="240" w:lineRule="auto"/>
        <w:ind w:left="630"/>
        <w:jc w:val="both"/>
        <w:rPr>
          <w:rFonts w:ascii="Candara" w:hAnsi="Candara" w:cs="Microsoft Sans Serif"/>
        </w:rPr>
      </w:pPr>
      <w:r w:rsidRPr="002A2CCA">
        <w:rPr>
          <w:rFonts w:ascii="Candara" w:hAnsi="Candara" w:cs="Microsoft Sans Serif"/>
        </w:rPr>
        <w:t>Cuando un(a) estudiante no pueda asistir a efectuar una evaluación por alguna razón de fuerza mayor: la muerte de un pariente hasta de segundo grado, la enfermedad del estudiante u otra situación de fuerza mayor o caso fortuito; se seguirá con lo normado en el artículo 24 del Reglamento de Régimen Académico Estudiantil.</w:t>
      </w:r>
    </w:p>
    <w:p w14:paraId="091A132D" w14:textId="752804F6" w:rsidR="00A712FC" w:rsidRPr="001A3FC2" w:rsidRDefault="00A712FC" w:rsidP="001A3FC2">
      <w:pPr>
        <w:spacing w:after="120" w:line="240" w:lineRule="auto"/>
        <w:jc w:val="both"/>
      </w:pPr>
    </w:p>
    <w:p w14:paraId="3F43B445" w14:textId="77777777" w:rsidR="00275631" w:rsidRDefault="00275631">
      <w:pPr>
        <w:spacing w:after="0" w:line="240" w:lineRule="auto"/>
        <w:rPr>
          <w:rFonts w:ascii="Cambria" w:hAnsi="Cambria" w:cs="Microsoft Sans Serif"/>
          <w:b/>
        </w:rPr>
      </w:pPr>
      <w:r>
        <w:rPr>
          <w:rFonts w:ascii="Cambria" w:hAnsi="Cambria" w:cs="Microsoft Sans Serif"/>
          <w:b/>
        </w:rPr>
        <w:br w:type="page"/>
      </w:r>
    </w:p>
    <w:p w14:paraId="61F8E91D" w14:textId="64662FC6"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lastRenderedPageBreak/>
        <w:t>Cronograma</w:t>
      </w:r>
    </w:p>
    <w:p w14:paraId="15B97228" w14:textId="060ACF4E" w:rsidR="002E2AE2" w:rsidRPr="002A2CCA" w:rsidRDefault="002E2AE2" w:rsidP="008429DF">
      <w:pPr>
        <w:jc w:val="both"/>
        <w:rPr>
          <w:rFonts w:ascii="Candara" w:hAnsi="Candara"/>
          <w:b/>
        </w:rPr>
      </w:pPr>
      <w:r w:rsidRPr="002A2CCA">
        <w:rPr>
          <w:rFonts w:ascii="Candara" w:hAnsi="Candara"/>
          <w:b/>
        </w:rPr>
        <w:t>Clases</w:t>
      </w:r>
    </w:p>
    <w:tbl>
      <w:tblPr>
        <w:tblW w:w="50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816"/>
        <w:gridCol w:w="1795"/>
        <w:gridCol w:w="1795"/>
        <w:gridCol w:w="1235"/>
        <w:gridCol w:w="3413"/>
      </w:tblGrid>
      <w:tr w:rsidR="00A54272" w:rsidRPr="002A2CCA" w14:paraId="53754028" w14:textId="77777777" w:rsidTr="002E2AE2">
        <w:trPr>
          <w:trHeight w:val="435"/>
        </w:trPr>
        <w:tc>
          <w:tcPr>
            <w:tcW w:w="451" w:type="pct"/>
            <w:tcBorders>
              <w:left w:val="single" w:sz="8" w:space="0" w:color="4F81BD"/>
              <w:bottom w:val="single" w:sz="4" w:space="0" w:color="548DD4"/>
              <w:right w:val="single" w:sz="8" w:space="0" w:color="4F81BD"/>
            </w:tcBorders>
            <w:shd w:val="clear" w:color="auto" w:fill="4F81BD"/>
            <w:vAlign w:val="center"/>
          </w:tcPr>
          <w:p w14:paraId="66CE1391" w14:textId="38F26689" w:rsidR="00A54272" w:rsidRPr="002A2CCA" w:rsidRDefault="00A54272" w:rsidP="00E93B7F">
            <w:pPr>
              <w:snapToGrid w:val="0"/>
              <w:spacing w:after="0" w:line="240" w:lineRule="auto"/>
              <w:jc w:val="center"/>
              <w:rPr>
                <w:rFonts w:ascii="Cambria" w:hAnsi="Cambria"/>
                <w:b/>
                <w:bCs/>
                <w:color w:val="FFFFFF"/>
              </w:rPr>
            </w:pPr>
            <w:proofErr w:type="spellStart"/>
            <w:r w:rsidRPr="002A2CCA">
              <w:rPr>
                <w:rFonts w:ascii="Cambria" w:hAnsi="Cambria"/>
                <w:b/>
                <w:bCs/>
                <w:color w:val="FFFFFF"/>
              </w:rPr>
              <w:t>N°</w:t>
            </w:r>
            <w:proofErr w:type="spellEnd"/>
          </w:p>
        </w:tc>
        <w:tc>
          <w:tcPr>
            <w:tcW w:w="991" w:type="pct"/>
            <w:tcBorders>
              <w:bottom w:val="single" w:sz="4" w:space="0" w:color="548DD4"/>
              <w:right w:val="single" w:sz="4" w:space="0" w:color="548DD4" w:themeColor="text2" w:themeTint="99"/>
            </w:tcBorders>
            <w:shd w:val="clear" w:color="auto" w:fill="4F81BD"/>
            <w:vAlign w:val="center"/>
          </w:tcPr>
          <w:p w14:paraId="0AD17F31" w14:textId="28EF897B" w:rsidR="00A54272" w:rsidRPr="002A2CCA" w:rsidRDefault="00A5427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Fecha Inicio</w:t>
            </w:r>
          </w:p>
        </w:tc>
        <w:tc>
          <w:tcPr>
            <w:tcW w:w="991" w:type="pct"/>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4F81BD"/>
            <w:vAlign w:val="center"/>
          </w:tcPr>
          <w:p w14:paraId="3F400A14" w14:textId="06F62AAC" w:rsidR="00A54272" w:rsidRPr="002A2CCA" w:rsidRDefault="00A5427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Fecha Fin</w:t>
            </w:r>
          </w:p>
        </w:tc>
        <w:tc>
          <w:tcPr>
            <w:tcW w:w="682" w:type="pct"/>
            <w:tcBorders>
              <w:left w:val="single" w:sz="4" w:space="0" w:color="548DD4" w:themeColor="text2" w:themeTint="99"/>
              <w:bottom w:val="single" w:sz="4" w:space="0" w:color="548DD4"/>
              <w:right w:val="single" w:sz="4" w:space="0" w:color="548DD4" w:themeColor="text2" w:themeTint="99"/>
            </w:tcBorders>
            <w:shd w:val="clear" w:color="auto" w:fill="4F81BD"/>
            <w:vAlign w:val="center"/>
          </w:tcPr>
          <w:p w14:paraId="595782CC" w14:textId="2F0AA604" w:rsidR="00A54272" w:rsidRPr="002A2CCA" w:rsidRDefault="00A5427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Duración (clases)</w:t>
            </w:r>
          </w:p>
        </w:tc>
        <w:tc>
          <w:tcPr>
            <w:tcW w:w="1885" w:type="pct"/>
            <w:tcBorders>
              <w:left w:val="single" w:sz="4" w:space="0" w:color="548DD4" w:themeColor="text2" w:themeTint="99"/>
              <w:bottom w:val="single" w:sz="4" w:space="0" w:color="548DD4"/>
              <w:right w:val="single" w:sz="8" w:space="0" w:color="4F81BD"/>
            </w:tcBorders>
            <w:shd w:val="clear" w:color="auto" w:fill="4F81BD"/>
            <w:vAlign w:val="center"/>
          </w:tcPr>
          <w:p w14:paraId="2209224A" w14:textId="6E5F4E9B" w:rsidR="00A54272" w:rsidRPr="002A2CCA" w:rsidRDefault="00A5427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Tema</w:t>
            </w:r>
          </w:p>
        </w:tc>
      </w:tr>
      <w:tr w:rsidR="00A54272" w:rsidRPr="002A2CCA" w14:paraId="59301FB4"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542B1F1D" w14:textId="77777777" w:rsidR="00A54272" w:rsidRPr="002A2CCA" w:rsidRDefault="00A54272" w:rsidP="00E93B7F">
            <w:pPr>
              <w:snapToGrid w:val="0"/>
              <w:spacing w:after="0" w:line="240" w:lineRule="auto"/>
              <w:jc w:val="center"/>
              <w:rPr>
                <w:rFonts w:ascii="Tw Cen MT" w:hAnsi="Tw Cen MT"/>
                <w:sz w:val="20"/>
                <w:szCs w:val="20"/>
              </w:rPr>
            </w:pPr>
            <w:r w:rsidRPr="002A2CCA">
              <w:rPr>
                <w:rFonts w:ascii="Tw Cen MT" w:hAnsi="Tw Cen MT"/>
                <w:sz w:val="20"/>
                <w:szCs w:val="20"/>
              </w:rPr>
              <w:t>1</w:t>
            </w:r>
          </w:p>
        </w:tc>
        <w:tc>
          <w:tcPr>
            <w:tcW w:w="991" w:type="pct"/>
            <w:tcBorders>
              <w:top w:val="single" w:sz="4" w:space="0" w:color="548DD4"/>
              <w:left w:val="single" w:sz="4" w:space="0" w:color="548DD4"/>
              <w:bottom w:val="single" w:sz="4" w:space="0" w:color="548DD4"/>
              <w:right w:val="single" w:sz="4" w:space="0" w:color="548DD4"/>
            </w:tcBorders>
            <w:vAlign w:val="center"/>
          </w:tcPr>
          <w:p w14:paraId="15557A8C" w14:textId="21CC84FC"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1</w:t>
            </w:r>
            <w:r w:rsidR="00092FE7" w:rsidRPr="002A2CCA">
              <w:rPr>
                <w:rFonts w:ascii="Candara" w:hAnsi="Candara"/>
              </w:rPr>
              <w:t>0</w:t>
            </w:r>
            <w:r w:rsidRPr="002A2CCA">
              <w:rPr>
                <w:rFonts w:ascii="Candara" w:hAnsi="Candara"/>
              </w:rPr>
              <w:t>/0</w:t>
            </w:r>
            <w:r w:rsidR="00092FE7" w:rsidRPr="002A2CCA">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2E8AA550" w14:textId="21F5E403"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1</w:t>
            </w:r>
            <w:r w:rsidR="00092FE7" w:rsidRPr="002A2CCA">
              <w:rPr>
                <w:rFonts w:ascii="Candara" w:hAnsi="Candara"/>
              </w:rPr>
              <w:t>0</w:t>
            </w:r>
            <w:r w:rsidRPr="002A2CCA">
              <w:rPr>
                <w:rFonts w:ascii="Candara" w:hAnsi="Candara"/>
              </w:rPr>
              <w:t>/0</w:t>
            </w:r>
            <w:r w:rsidR="00092FE7" w:rsidRPr="002A2CCA">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2DAD08BD" w14:textId="4AAB5F55" w:rsidR="00A54272" w:rsidRPr="002A2CCA" w:rsidRDefault="00A54272" w:rsidP="00E93B7F">
            <w:pPr>
              <w:snapToGrid w:val="0"/>
              <w:spacing w:after="0" w:line="240" w:lineRule="auto"/>
              <w:ind w:left="99"/>
              <w:jc w:val="center"/>
              <w:rPr>
                <w:rFonts w:ascii="Candara" w:hAnsi="Candara"/>
              </w:rPr>
            </w:pPr>
            <w:r w:rsidRPr="002A2CCA">
              <w:rPr>
                <w:rFonts w:ascii="Candara" w:hAnsi="Candara"/>
              </w:rPr>
              <w:t>1</w:t>
            </w:r>
          </w:p>
        </w:tc>
        <w:tc>
          <w:tcPr>
            <w:tcW w:w="1885" w:type="pct"/>
            <w:tcBorders>
              <w:top w:val="single" w:sz="4" w:space="0" w:color="548DD4"/>
              <w:left w:val="single" w:sz="4" w:space="0" w:color="548DD4"/>
              <w:bottom w:val="single" w:sz="4" w:space="0" w:color="548DD4"/>
              <w:right w:val="single" w:sz="4" w:space="0" w:color="548DD4"/>
            </w:tcBorders>
            <w:vAlign w:val="center"/>
          </w:tcPr>
          <w:p w14:paraId="0B4B0CA0" w14:textId="07405938" w:rsidR="00A54272" w:rsidRPr="002A2CCA" w:rsidRDefault="00A54272" w:rsidP="00E93B7F">
            <w:pPr>
              <w:snapToGrid w:val="0"/>
              <w:spacing w:after="0" w:line="240" w:lineRule="auto"/>
              <w:rPr>
                <w:rFonts w:ascii="Candara" w:hAnsi="Candara"/>
              </w:rPr>
            </w:pPr>
            <w:r w:rsidRPr="002A2CCA">
              <w:rPr>
                <w:rFonts w:ascii="Candara" w:hAnsi="Candara"/>
              </w:rPr>
              <w:t>Presentación del curso</w:t>
            </w:r>
          </w:p>
        </w:tc>
      </w:tr>
      <w:tr w:rsidR="00A54272" w:rsidRPr="002A2CCA" w14:paraId="2A0CCC0B"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0B21CCB5" w14:textId="47FC8309" w:rsidR="00A54272" w:rsidRPr="002A2CCA" w:rsidRDefault="00A54272" w:rsidP="00E93B7F">
            <w:pPr>
              <w:snapToGrid w:val="0"/>
              <w:spacing w:after="0" w:line="240" w:lineRule="auto"/>
              <w:jc w:val="center"/>
              <w:rPr>
                <w:rFonts w:ascii="Tw Cen MT" w:hAnsi="Tw Cen MT"/>
                <w:sz w:val="20"/>
                <w:szCs w:val="20"/>
              </w:rPr>
            </w:pPr>
            <w:r w:rsidRPr="002A2CCA">
              <w:rPr>
                <w:rFonts w:ascii="Tw Cen MT" w:hAnsi="Tw Cen MT"/>
                <w:sz w:val="20"/>
                <w:szCs w:val="20"/>
              </w:rPr>
              <w:t>2</w:t>
            </w:r>
          </w:p>
        </w:tc>
        <w:tc>
          <w:tcPr>
            <w:tcW w:w="991" w:type="pct"/>
            <w:tcBorders>
              <w:top w:val="single" w:sz="4" w:space="0" w:color="548DD4"/>
              <w:left w:val="single" w:sz="4" w:space="0" w:color="548DD4"/>
              <w:bottom w:val="single" w:sz="4" w:space="0" w:color="548DD4"/>
              <w:right w:val="single" w:sz="4" w:space="0" w:color="548DD4"/>
            </w:tcBorders>
            <w:vAlign w:val="center"/>
          </w:tcPr>
          <w:p w14:paraId="2AB6E3B1" w14:textId="1819EDD4"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1</w:t>
            </w:r>
            <w:r w:rsidR="00092FE7" w:rsidRPr="002A2CCA">
              <w:rPr>
                <w:rFonts w:ascii="Candara" w:hAnsi="Candara"/>
              </w:rPr>
              <w:t>3</w:t>
            </w:r>
            <w:r w:rsidRPr="002A2CCA">
              <w:rPr>
                <w:rFonts w:ascii="Candara" w:hAnsi="Candara"/>
              </w:rPr>
              <w:t>/0</w:t>
            </w:r>
            <w:r w:rsidR="00092FE7" w:rsidRPr="002A2CCA">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4549D006" w14:textId="1ECF93AE"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1</w:t>
            </w:r>
            <w:r w:rsidR="00092FE7" w:rsidRPr="002A2CCA">
              <w:rPr>
                <w:rFonts w:ascii="Candara" w:hAnsi="Candara"/>
              </w:rPr>
              <w:t>3</w:t>
            </w:r>
            <w:r w:rsidRPr="002A2CCA">
              <w:rPr>
                <w:rFonts w:ascii="Candara" w:hAnsi="Candara"/>
              </w:rPr>
              <w:t>/0</w:t>
            </w:r>
            <w:r w:rsidR="00092FE7" w:rsidRPr="002A2CCA">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3BBE3E09" w14:textId="2B751D3E" w:rsidR="00A54272" w:rsidRPr="002A2CCA" w:rsidRDefault="00A54272" w:rsidP="00E93B7F">
            <w:pPr>
              <w:snapToGrid w:val="0"/>
              <w:spacing w:after="0" w:line="240" w:lineRule="auto"/>
              <w:ind w:left="99"/>
              <w:jc w:val="center"/>
              <w:rPr>
                <w:rFonts w:ascii="Candara" w:hAnsi="Candara"/>
              </w:rPr>
            </w:pPr>
            <w:r w:rsidRPr="002A2CCA">
              <w:rPr>
                <w:rFonts w:ascii="Candara" w:hAnsi="Candara"/>
              </w:rPr>
              <w:t>1</w:t>
            </w:r>
          </w:p>
        </w:tc>
        <w:tc>
          <w:tcPr>
            <w:tcW w:w="1885" w:type="pct"/>
            <w:tcBorders>
              <w:top w:val="single" w:sz="4" w:space="0" w:color="548DD4"/>
              <w:left w:val="single" w:sz="4" w:space="0" w:color="548DD4"/>
              <w:bottom w:val="single" w:sz="4" w:space="0" w:color="548DD4"/>
              <w:right w:val="single" w:sz="4" w:space="0" w:color="548DD4"/>
            </w:tcBorders>
            <w:vAlign w:val="center"/>
          </w:tcPr>
          <w:p w14:paraId="0C5EC088" w14:textId="4C75AD18" w:rsidR="00A54272" w:rsidRPr="002A2CCA" w:rsidRDefault="00A54272" w:rsidP="00E93B7F">
            <w:pPr>
              <w:snapToGrid w:val="0"/>
              <w:spacing w:after="0" w:line="240" w:lineRule="auto"/>
              <w:rPr>
                <w:rFonts w:ascii="Candara" w:hAnsi="Candara"/>
              </w:rPr>
            </w:pPr>
            <w:r w:rsidRPr="002A2CCA">
              <w:rPr>
                <w:rFonts w:ascii="Candara" w:hAnsi="Candara"/>
              </w:rPr>
              <w:t>Introducción a la robótica</w:t>
            </w:r>
          </w:p>
        </w:tc>
      </w:tr>
      <w:tr w:rsidR="00A54272" w:rsidRPr="002A2CCA" w14:paraId="6E594392"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263D2478" w14:textId="7EBF4CD3" w:rsidR="00A54272" w:rsidRPr="002A2CCA" w:rsidRDefault="00A05BBB" w:rsidP="00E93B7F">
            <w:pPr>
              <w:snapToGrid w:val="0"/>
              <w:spacing w:after="0" w:line="240" w:lineRule="auto"/>
              <w:jc w:val="center"/>
              <w:rPr>
                <w:rFonts w:ascii="Candara" w:hAnsi="Candara"/>
              </w:rPr>
            </w:pPr>
            <w:r w:rsidRPr="002A2CCA">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12ACCE89" w14:textId="1BEADDD6" w:rsidR="00A54272" w:rsidRPr="002A2CCA" w:rsidRDefault="00092FE7" w:rsidP="00E93B7F">
            <w:pPr>
              <w:snapToGrid w:val="0"/>
              <w:spacing w:after="0" w:line="240" w:lineRule="auto"/>
              <w:ind w:left="99"/>
              <w:jc w:val="center"/>
              <w:rPr>
                <w:rFonts w:ascii="Candara" w:hAnsi="Candara"/>
              </w:rPr>
            </w:pPr>
            <w:r w:rsidRPr="002A2CCA">
              <w:rPr>
                <w:rFonts w:ascii="Candara" w:hAnsi="Candara"/>
              </w:rPr>
              <w:t>17</w:t>
            </w:r>
            <w:r w:rsidR="00B8472B" w:rsidRPr="002A2CCA">
              <w:rPr>
                <w:rFonts w:ascii="Candara" w:hAnsi="Candara"/>
              </w:rPr>
              <w:t>/0</w:t>
            </w:r>
            <w:r w:rsidRPr="002A2CCA">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226C9433" w14:textId="2CFBFEA4"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2</w:t>
            </w:r>
            <w:r w:rsidR="00092FE7" w:rsidRPr="002A2CCA">
              <w:rPr>
                <w:rFonts w:ascii="Candara" w:hAnsi="Candara"/>
              </w:rPr>
              <w:t>4</w:t>
            </w:r>
            <w:r w:rsidRPr="002A2CCA">
              <w:rPr>
                <w:rFonts w:ascii="Candara" w:hAnsi="Candara"/>
              </w:rPr>
              <w:t>/0</w:t>
            </w:r>
            <w:r w:rsidR="00092FE7" w:rsidRPr="002A2CCA">
              <w:rPr>
                <w:rFonts w:ascii="Candara" w:hAnsi="Candara"/>
              </w:rPr>
              <w:t>4</w:t>
            </w:r>
          </w:p>
        </w:tc>
        <w:tc>
          <w:tcPr>
            <w:tcW w:w="682" w:type="pct"/>
            <w:tcBorders>
              <w:top w:val="single" w:sz="4" w:space="0" w:color="548DD4"/>
              <w:left w:val="single" w:sz="4" w:space="0" w:color="548DD4"/>
              <w:bottom w:val="single" w:sz="4" w:space="0" w:color="548DD4"/>
              <w:right w:val="single" w:sz="4" w:space="0" w:color="548DD4"/>
            </w:tcBorders>
            <w:vAlign w:val="center"/>
          </w:tcPr>
          <w:p w14:paraId="28DC0A1F" w14:textId="6EC61ED9" w:rsidR="00A54272" w:rsidRPr="002A2CCA" w:rsidRDefault="00560334" w:rsidP="00E93B7F">
            <w:pPr>
              <w:snapToGrid w:val="0"/>
              <w:spacing w:after="0" w:line="240" w:lineRule="auto"/>
              <w:ind w:left="99"/>
              <w:jc w:val="center"/>
              <w:rPr>
                <w:rFonts w:ascii="Candara" w:hAnsi="Candara"/>
              </w:rPr>
            </w:pPr>
            <w:r w:rsidRPr="002A2CCA">
              <w:rPr>
                <w:rFonts w:ascii="Candara" w:hAnsi="Candara"/>
              </w:rPr>
              <w:t>10</w:t>
            </w:r>
          </w:p>
        </w:tc>
        <w:tc>
          <w:tcPr>
            <w:tcW w:w="1885" w:type="pct"/>
            <w:tcBorders>
              <w:top w:val="single" w:sz="4" w:space="0" w:color="548DD4"/>
              <w:left w:val="single" w:sz="4" w:space="0" w:color="548DD4"/>
              <w:bottom w:val="single" w:sz="4" w:space="0" w:color="548DD4"/>
              <w:right w:val="single" w:sz="4" w:space="0" w:color="548DD4"/>
            </w:tcBorders>
            <w:vAlign w:val="center"/>
          </w:tcPr>
          <w:p w14:paraId="79AFF50F" w14:textId="7EE8591E" w:rsidR="00A54272" w:rsidRPr="002A2CCA" w:rsidRDefault="00A54272" w:rsidP="00E93B7F">
            <w:pPr>
              <w:snapToGrid w:val="0"/>
              <w:spacing w:after="0" w:line="240" w:lineRule="auto"/>
              <w:rPr>
                <w:rFonts w:ascii="Candara" w:hAnsi="Candara"/>
              </w:rPr>
            </w:pPr>
            <w:r w:rsidRPr="002A2CCA">
              <w:rPr>
                <w:rFonts w:ascii="Candara" w:hAnsi="Candara"/>
              </w:rPr>
              <w:t xml:space="preserve">Principios </w:t>
            </w:r>
            <w:r w:rsidR="00560334" w:rsidRPr="002A2CCA">
              <w:rPr>
                <w:rFonts w:ascii="Candara" w:hAnsi="Candara"/>
              </w:rPr>
              <w:t>b</w:t>
            </w:r>
            <w:r w:rsidRPr="002A2CCA">
              <w:rPr>
                <w:rFonts w:ascii="Candara" w:hAnsi="Candara"/>
              </w:rPr>
              <w:t>ásicos</w:t>
            </w:r>
            <w:r w:rsidR="00826955">
              <w:rPr>
                <w:rFonts w:ascii="Candara" w:hAnsi="Candara"/>
              </w:rPr>
              <w:t xml:space="preserve"> de robótica</w:t>
            </w:r>
          </w:p>
        </w:tc>
      </w:tr>
      <w:tr w:rsidR="00A54272" w:rsidRPr="002A2CCA" w14:paraId="6589B48C"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71823371" w14:textId="0AE6CF2D" w:rsidR="00A54272" w:rsidRPr="002A2CCA" w:rsidRDefault="00A05BBB" w:rsidP="00E93B7F">
            <w:pPr>
              <w:snapToGrid w:val="0"/>
              <w:spacing w:after="0" w:line="240" w:lineRule="auto"/>
              <w:jc w:val="center"/>
              <w:rPr>
                <w:rFonts w:ascii="Tw Cen MT" w:hAnsi="Tw Cen MT"/>
                <w:sz w:val="20"/>
                <w:szCs w:val="20"/>
              </w:rPr>
            </w:pPr>
            <w:r w:rsidRPr="002A2CCA">
              <w:rPr>
                <w:rFonts w:ascii="Tw Cen MT" w:hAnsi="Tw Cen MT"/>
                <w:sz w:val="20"/>
                <w:szCs w:val="20"/>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2AFC7C8C" w14:textId="2A6C1D8A"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2</w:t>
            </w:r>
            <w:r w:rsidR="00092FE7" w:rsidRPr="002A2CCA">
              <w:rPr>
                <w:rFonts w:ascii="Candara" w:hAnsi="Candara"/>
              </w:rPr>
              <w:t>8</w:t>
            </w:r>
            <w:r w:rsidRPr="002A2CCA">
              <w:rPr>
                <w:rFonts w:ascii="Candara" w:hAnsi="Candara"/>
              </w:rPr>
              <w:t>/0</w:t>
            </w:r>
            <w:r w:rsidR="00092FE7" w:rsidRPr="002A2CCA">
              <w:rPr>
                <w:rFonts w:ascii="Candara" w:hAnsi="Candara"/>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148092F8" w14:textId="6F692F19"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0</w:t>
            </w:r>
            <w:r w:rsidR="00092FE7" w:rsidRPr="002A2CCA">
              <w:rPr>
                <w:rFonts w:ascii="Candara" w:hAnsi="Candara"/>
              </w:rPr>
              <w:t>5</w:t>
            </w:r>
            <w:r w:rsidRPr="002A2CCA">
              <w:rPr>
                <w:rFonts w:ascii="Candara" w:hAnsi="Candara"/>
              </w:rPr>
              <w:t>/0</w:t>
            </w:r>
            <w:r w:rsidR="00092FE7" w:rsidRPr="002A2CCA">
              <w:rPr>
                <w:rFonts w:ascii="Candara" w:hAnsi="Candara"/>
              </w:rPr>
              <w:t>5</w:t>
            </w:r>
          </w:p>
        </w:tc>
        <w:tc>
          <w:tcPr>
            <w:tcW w:w="682" w:type="pct"/>
            <w:tcBorders>
              <w:top w:val="single" w:sz="4" w:space="0" w:color="548DD4"/>
              <w:left w:val="single" w:sz="4" w:space="0" w:color="548DD4"/>
              <w:bottom w:val="single" w:sz="4" w:space="0" w:color="548DD4"/>
              <w:right w:val="single" w:sz="4" w:space="0" w:color="548DD4"/>
            </w:tcBorders>
            <w:vAlign w:val="center"/>
          </w:tcPr>
          <w:p w14:paraId="070438C7" w14:textId="419A4C3B" w:rsidR="00A54272" w:rsidRPr="002A2CCA" w:rsidRDefault="00560334" w:rsidP="00E93B7F">
            <w:pPr>
              <w:snapToGrid w:val="0"/>
              <w:spacing w:after="0" w:line="240" w:lineRule="auto"/>
              <w:ind w:left="99"/>
              <w:jc w:val="center"/>
              <w:rPr>
                <w:rFonts w:ascii="Candara" w:hAnsi="Candara"/>
              </w:rPr>
            </w:pPr>
            <w:r w:rsidRPr="002A2CCA">
              <w:rPr>
                <w:rFonts w:ascii="Candara" w:hAnsi="Candara"/>
              </w:rPr>
              <w:t>4</w:t>
            </w:r>
          </w:p>
        </w:tc>
        <w:tc>
          <w:tcPr>
            <w:tcW w:w="1885" w:type="pct"/>
            <w:tcBorders>
              <w:top w:val="single" w:sz="4" w:space="0" w:color="548DD4"/>
              <w:left w:val="single" w:sz="4" w:space="0" w:color="548DD4"/>
              <w:bottom w:val="single" w:sz="4" w:space="0" w:color="548DD4"/>
              <w:right w:val="single" w:sz="4" w:space="0" w:color="548DD4"/>
            </w:tcBorders>
            <w:vAlign w:val="center"/>
          </w:tcPr>
          <w:p w14:paraId="3949F6B1" w14:textId="222E493A" w:rsidR="00A54272" w:rsidRPr="002A2CCA" w:rsidRDefault="00A54272" w:rsidP="00E93B7F">
            <w:pPr>
              <w:snapToGrid w:val="0"/>
              <w:spacing w:after="0" w:line="240" w:lineRule="auto"/>
              <w:rPr>
                <w:rFonts w:ascii="Candara" w:hAnsi="Candara"/>
              </w:rPr>
            </w:pPr>
            <w:r w:rsidRPr="002A2CCA">
              <w:rPr>
                <w:rFonts w:ascii="Candara" w:hAnsi="Candara"/>
              </w:rPr>
              <w:t xml:space="preserve">Sistemas </w:t>
            </w:r>
            <w:r w:rsidR="00560334" w:rsidRPr="002A2CCA">
              <w:rPr>
                <w:rFonts w:ascii="Candara" w:hAnsi="Candara"/>
              </w:rPr>
              <w:t>s</w:t>
            </w:r>
            <w:r w:rsidRPr="002A2CCA">
              <w:rPr>
                <w:rFonts w:ascii="Candara" w:hAnsi="Candara"/>
              </w:rPr>
              <w:t>ensoriales</w:t>
            </w:r>
          </w:p>
        </w:tc>
      </w:tr>
      <w:tr w:rsidR="00A54272" w:rsidRPr="002A2CCA" w14:paraId="21206234" w14:textId="77777777" w:rsidTr="00E93B7F">
        <w:trPr>
          <w:trHeight w:val="252"/>
        </w:trPr>
        <w:tc>
          <w:tcPr>
            <w:tcW w:w="451" w:type="pct"/>
            <w:tcBorders>
              <w:top w:val="single" w:sz="4" w:space="0" w:color="548DD4"/>
              <w:left w:val="single" w:sz="4" w:space="0" w:color="548DD4"/>
              <w:bottom w:val="single" w:sz="4" w:space="0" w:color="548DD4"/>
              <w:right w:val="single" w:sz="4" w:space="0" w:color="548DD4"/>
            </w:tcBorders>
            <w:vAlign w:val="center"/>
          </w:tcPr>
          <w:p w14:paraId="6EE04D4D" w14:textId="39113B37" w:rsidR="00A54272" w:rsidRPr="002A2CCA" w:rsidRDefault="00A05BBB" w:rsidP="00E93B7F">
            <w:pPr>
              <w:snapToGrid w:val="0"/>
              <w:spacing w:after="0" w:line="240" w:lineRule="auto"/>
              <w:jc w:val="center"/>
              <w:rPr>
                <w:rFonts w:ascii="Tw Cen MT" w:hAnsi="Tw Cen MT"/>
                <w:sz w:val="20"/>
                <w:szCs w:val="20"/>
              </w:rPr>
            </w:pPr>
            <w:r w:rsidRPr="002A2CCA">
              <w:rPr>
                <w:rFonts w:ascii="Tw Cen MT" w:hAnsi="Tw Cen MT"/>
                <w:sz w:val="20"/>
                <w:szCs w:val="20"/>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2E027923" w14:textId="63650668"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0</w:t>
            </w:r>
            <w:r w:rsidR="00092FE7" w:rsidRPr="002A2CCA">
              <w:rPr>
                <w:rFonts w:ascii="Candara" w:hAnsi="Candara"/>
              </w:rPr>
              <w:t>5</w:t>
            </w:r>
            <w:r w:rsidRPr="002A2CCA">
              <w:rPr>
                <w:rFonts w:ascii="Candara" w:hAnsi="Candara"/>
              </w:rPr>
              <w:t>/0</w:t>
            </w:r>
            <w:r w:rsidR="00092FE7" w:rsidRPr="002A2CCA">
              <w:rPr>
                <w:rFonts w:ascii="Candara" w:hAnsi="Candara"/>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54B0EA62" w14:textId="09A525C6" w:rsidR="00A54272" w:rsidRPr="002A2CCA" w:rsidRDefault="00B8472B" w:rsidP="00E93B7F">
            <w:pPr>
              <w:snapToGrid w:val="0"/>
              <w:spacing w:after="0" w:line="240" w:lineRule="auto"/>
              <w:ind w:left="99"/>
              <w:jc w:val="center"/>
              <w:rPr>
                <w:rFonts w:ascii="Candara" w:hAnsi="Candara"/>
              </w:rPr>
            </w:pPr>
            <w:r w:rsidRPr="002A2CCA">
              <w:rPr>
                <w:rFonts w:ascii="Candara" w:hAnsi="Candara"/>
              </w:rPr>
              <w:t>1</w:t>
            </w:r>
            <w:r w:rsidR="00092FE7" w:rsidRPr="002A2CCA">
              <w:rPr>
                <w:rFonts w:ascii="Candara" w:hAnsi="Candara"/>
              </w:rPr>
              <w:t>5</w:t>
            </w:r>
            <w:r w:rsidRPr="002A2CCA">
              <w:rPr>
                <w:rFonts w:ascii="Candara" w:hAnsi="Candara"/>
              </w:rPr>
              <w:t>/0</w:t>
            </w:r>
            <w:r w:rsidR="00092FE7" w:rsidRPr="002A2CCA">
              <w:rPr>
                <w:rFonts w:ascii="Candara" w:hAnsi="Candara"/>
              </w:rPr>
              <w:t>5</w:t>
            </w:r>
          </w:p>
        </w:tc>
        <w:tc>
          <w:tcPr>
            <w:tcW w:w="682" w:type="pct"/>
            <w:tcBorders>
              <w:top w:val="single" w:sz="4" w:space="0" w:color="548DD4"/>
              <w:left w:val="single" w:sz="4" w:space="0" w:color="548DD4"/>
              <w:bottom w:val="single" w:sz="4" w:space="0" w:color="548DD4"/>
              <w:right w:val="single" w:sz="4" w:space="0" w:color="548DD4"/>
            </w:tcBorders>
            <w:vAlign w:val="center"/>
          </w:tcPr>
          <w:p w14:paraId="302DE9CF" w14:textId="576B433B" w:rsidR="00A54272" w:rsidRPr="002A2CCA" w:rsidRDefault="00560334" w:rsidP="00E93B7F">
            <w:pPr>
              <w:snapToGrid w:val="0"/>
              <w:spacing w:after="0" w:line="240" w:lineRule="auto"/>
              <w:ind w:left="99"/>
              <w:jc w:val="center"/>
              <w:rPr>
                <w:rFonts w:ascii="Candara" w:hAnsi="Candara"/>
              </w:rPr>
            </w:pPr>
            <w:r w:rsidRPr="002A2CCA">
              <w:rPr>
                <w:rFonts w:ascii="Candara" w:hAnsi="Candara"/>
              </w:rPr>
              <w:t>4</w:t>
            </w:r>
          </w:p>
        </w:tc>
        <w:tc>
          <w:tcPr>
            <w:tcW w:w="1885" w:type="pct"/>
            <w:tcBorders>
              <w:top w:val="single" w:sz="4" w:space="0" w:color="548DD4"/>
              <w:left w:val="single" w:sz="4" w:space="0" w:color="548DD4"/>
              <w:bottom w:val="single" w:sz="4" w:space="0" w:color="548DD4"/>
              <w:right w:val="single" w:sz="4" w:space="0" w:color="548DD4"/>
            </w:tcBorders>
            <w:vAlign w:val="center"/>
          </w:tcPr>
          <w:p w14:paraId="576036BA" w14:textId="33874A02" w:rsidR="00A54272" w:rsidRPr="002A2CCA" w:rsidRDefault="00A54272" w:rsidP="00E93B7F">
            <w:pPr>
              <w:spacing w:after="0" w:line="240" w:lineRule="auto"/>
              <w:rPr>
                <w:rFonts w:ascii="Candara" w:hAnsi="Candara"/>
              </w:rPr>
            </w:pPr>
            <w:r w:rsidRPr="002A2CCA">
              <w:rPr>
                <w:rFonts w:ascii="Candara" w:hAnsi="Candara"/>
              </w:rPr>
              <w:t>Arquitecturas</w:t>
            </w:r>
          </w:p>
        </w:tc>
      </w:tr>
      <w:tr w:rsidR="00A54272" w:rsidRPr="002A2CCA" w14:paraId="16EE9087"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2641631" w14:textId="1F58D7D5" w:rsidR="00A54272" w:rsidRPr="002A2CCA" w:rsidRDefault="00A05BBB" w:rsidP="00E93B7F">
            <w:pPr>
              <w:snapToGrid w:val="0"/>
              <w:spacing w:after="0" w:line="240" w:lineRule="auto"/>
              <w:jc w:val="center"/>
              <w:rPr>
                <w:rFonts w:ascii="Tw Cen MT" w:hAnsi="Tw Cen MT"/>
                <w:sz w:val="20"/>
                <w:szCs w:val="20"/>
              </w:rPr>
            </w:pPr>
            <w:r w:rsidRPr="002A2CCA">
              <w:rPr>
                <w:rFonts w:ascii="Tw Cen MT" w:hAnsi="Tw Cen MT"/>
                <w:sz w:val="20"/>
                <w:szCs w:val="20"/>
              </w:rPr>
              <w:t>6</w:t>
            </w:r>
          </w:p>
        </w:tc>
        <w:tc>
          <w:tcPr>
            <w:tcW w:w="991" w:type="pct"/>
            <w:tcBorders>
              <w:top w:val="single" w:sz="4" w:space="0" w:color="548DD4"/>
              <w:left w:val="single" w:sz="4" w:space="0" w:color="548DD4"/>
              <w:bottom w:val="single" w:sz="4" w:space="0" w:color="548DD4"/>
              <w:right w:val="single" w:sz="4" w:space="0" w:color="548DD4"/>
            </w:tcBorders>
            <w:vAlign w:val="center"/>
          </w:tcPr>
          <w:p w14:paraId="04B44393" w14:textId="1CEC139C" w:rsidR="00A54272" w:rsidRPr="002A2CCA" w:rsidRDefault="00092FE7" w:rsidP="00E93B7F">
            <w:pPr>
              <w:snapToGrid w:val="0"/>
              <w:spacing w:after="0" w:line="240" w:lineRule="auto"/>
              <w:ind w:left="99"/>
              <w:jc w:val="center"/>
              <w:rPr>
                <w:rFonts w:ascii="Candara" w:hAnsi="Candara"/>
              </w:rPr>
            </w:pPr>
            <w:r w:rsidRPr="002A2CCA">
              <w:rPr>
                <w:rFonts w:ascii="Candara" w:hAnsi="Candara"/>
              </w:rPr>
              <w:t>19</w:t>
            </w:r>
            <w:r w:rsidR="00B8472B" w:rsidRPr="002A2CCA">
              <w:rPr>
                <w:rFonts w:ascii="Candara" w:hAnsi="Candara"/>
              </w:rPr>
              <w:t>/0</w:t>
            </w:r>
            <w:r w:rsidRPr="002A2CCA">
              <w:rPr>
                <w:rFonts w:ascii="Candara" w:hAnsi="Candara"/>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3F151D95" w14:textId="7B022A91" w:rsidR="00A54272" w:rsidRPr="002A2CCA" w:rsidRDefault="00092FE7" w:rsidP="00E93B7F">
            <w:pPr>
              <w:snapToGrid w:val="0"/>
              <w:spacing w:after="0" w:line="240" w:lineRule="auto"/>
              <w:ind w:left="99"/>
              <w:jc w:val="center"/>
              <w:rPr>
                <w:rFonts w:ascii="Candara" w:hAnsi="Candara"/>
              </w:rPr>
            </w:pPr>
            <w:r w:rsidRPr="002A2CCA">
              <w:rPr>
                <w:rFonts w:ascii="Candara" w:hAnsi="Candara"/>
              </w:rPr>
              <w:t>19</w:t>
            </w:r>
            <w:r w:rsidR="00B8472B" w:rsidRPr="002A2CCA">
              <w:rPr>
                <w:rFonts w:ascii="Candara" w:hAnsi="Candara"/>
              </w:rPr>
              <w:t>/</w:t>
            </w:r>
            <w:r w:rsidRPr="002A2CCA">
              <w:rPr>
                <w:rFonts w:ascii="Candara" w:hAnsi="Candara"/>
              </w:rPr>
              <w:t>06</w:t>
            </w:r>
          </w:p>
        </w:tc>
        <w:tc>
          <w:tcPr>
            <w:tcW w:w="682" w:type="pct"/>
            <w:tcBorders>
              <w:top w:val="single" w:sz="4" w:space="0" w:color="548DD4"/>
              <w:left w:val="single" w:sz="4" w:space="0" w:color="548DD4"/>
              <w:bottom w:val="single" w:sz="4" w:space="0" w:color="548DD4"/>
              <w:right w:val="single" w:sz="4" w:space="0" w:color="548DD4"/>
            </w:tcBorders>
            <w:vAlign w:val="center"/>
          </w:tcPr>
          <w:p w14:paraId="0CCD4972" w14:textId="3C3CE3E8" w:rsidR="00A54272" w:rsidRPr="002A2CCA" w:rsidRDefault="00560334" w:rsidP="00E93B7F">
            <w:pPr>
              <w:snapToGrid w:val="0"/>
              <w:spacing w:after="0" w:line="240" w:lineRule="auto"/>
              <w:jc w:val="center"/>
              <w:rPr>
                <w:rFonts w:ascii="Candara" w:hAnsi="Candara"/>
              </w:rPr>
            </w:pPr>
            <w:r w:rsidRPr="002A2CCA">
              <w:rPr>
                <w:rFonts w:ascii="Candara" w:hAnsi="Candara"/>
              </w:rPr>
              <w:t>10</w:t>
            </w:r>
          </w:p>
        </w:tc>
        <w:tc>
          <w:tcPr>
            <w:tcW w:w="1885" w:type="pct"/>
            <w:tcBorders>
              <w:top w:val="single" w:sz="4" w:space="0" w:color="548DD4"/>
              <w:left w:val="single" w:sz="4" w:space="0" w:color="548DD4"/>
              <w:bottom w:val="single" w:sz="4" w:space="0" w:color="548DD4"/>
              <w:right w:val="single" w:sz="4" w:space="0" w:color="548DD4"/>
            </w:tcBorders>
            <w:vAlign w:val="center"/>
          </w:tcPr>
          <w:p w14:paraId="23D0A8F5" w14:textId="4F74CDAB" w:rsidR="00A54272" w:rsidRPr="002A2CCA" w:rsidRDefault="00A54272" w:rsidP="00E93B7F">
            <w:pPr>
              <w:spacing w:after="0" w:line="240" w:lineRule="auto"/>
              <w:rPr>
                <w:rFonts w:ascii="Candara" w:hAnsi="Candara"/>
              </w:rPr>
            </w:pPr>
            <w:r w:rsidRPr="002A2CCA">
              <w:rPr>
                <w:rFonts w:ascii="Candara" w:hAnsi="Candara"/>
              </w:rPr>
              <w:t xml:space="preserve">Temas </w:t>
            </w:r>
            <w:r w:rsidR="00560334" w:rsidRPr="002A2CCA">
              <w:rPr>
                <w:rFonts w:ascii="Candara" w:hAnsi="Candara"/>
              </w:rPr>
              <w:t>a</w:t>
            </w:r>
            <w:r w:rsidRPr="002A2CCA">
              <w:rPr>
                <w:rFonts w:ascii="Candara" w:hAnsi="Candara"/>
              </w:rPr>
              <w:t>vanzados</w:t>
            </w:r>
            <w:r w:rsidR="00560334" w:rsidRPr="002A2CCA">
              <w:rPr>
                <w:rFonts w:ascii="Candara" w:hAnsi="Candara"/>
              </w:rPr>
              <w:t xml:space="preserve"> </w:t>
            </w:r>
            <w:r w:rsidR="00AF3B30" w:rsidRPr="002A2CCA">
              <w:rPr>
                <w:rFonts w:ascii="Candara" w:hAnsi="Candara"/>
              </w:rPr>
              <w:t>(</w:t>
            </w:r>
            <w:r w:rsidR="00560334" w:rsidRPr="002A2CCA">
              <w:rPr>
                <w:rFonts w:ascii="Candara" w:hAnsi="Candara"/>
              </w:rPr>
              <w:t>Investigaciones)</w:t>
            </w:r>
          </w:p>
        </w:tc>
      </w:tr>
      <w:tr w:rsidR="00560334" w:rsidRPr="002A2CCA" w14:paraId="6E222523" w14:textId="77777777" w:rsidTr="00E93B7F">
        <w:trPr>
          <w:trHeight w:val="283"/>
        </w:trPr>
        <w:tc>
          <w:tcPr>
            <w:tcW w:w="451" w:type="pct"/>
            <w:tcBorders>
              <w:top w:val="single" w:sz="4" w:space="0" w:color="548DD4"/>
              <w:left w:val="single" w:sz="4" w:space="0" w:color="548DD4"/>
              <w:bottom w:val="single" w:sz="4" w:space="0" w:color="548DD4"/>
              <w:right w:val="single" w:sz="4" w:space="0" w:color="548DD4"/>
            </w:tcBorders>
            <w:vAlign w:val="center"/>
          </w:tcPr>
          <w:p w14:paraId="15B3B326" w14:textId="3B633DE8" w:rsidR="00560334" w:rsidRPr="002A2CCA" w:rsidRDefault="00A05BBB" w:rsidP="00E93B7F">
            <w:pPr>
              <w:snapToGrid w:val="0"/>
              <w:spacing w:after="0" w:line="240" w:lineRule="auto"/>
              <w:jc w:val="center"/>
              <w:rPr>
                <w:rFonts w:ascii="Tw Cen MT" w:hAnsi="Tw Cen MT"/>
                <w:sz w:val="20"/>
                <w:szCs w:val="20"/>
              </w:rPr>
            </w:pPr>
            <w:r w:rsidRPr="002A2CCA">
              <w:rPr>
                <w:rFonts w:ascii="Tw Cen MT" w:hAnsi="Tw Cen MT"/>
                <w:sz w:val="20"/>
                <w:szCs w:val="20"/>
              </w:rPr>
              <w:t>7</w:t>
            </w:r>
          </w:p>
        </w:tc>
        <w:tc>
          <w:tcPr>
            <w:tcW w:w="991" w:type="pct"/>
            <w:tcBorders>
              <w:top w:val="single" w:sz="4" w:space="0" w:color="548DD4"/>
              <w:left w:val="single" w:sz="4" w:space="0" w:color="548DD4"/>
              <w:bottom w:val="single" w:sz="4" w:space="0" w:color="548DD4"/>
              <w:right w:val="single" w:sz="4" w:space="0" w:color="548DD4"/>
            </w:tcBorders>
            <w:vAlign w:val="center"/>
          </w:tcPr>
          <w:p w14:paraId="29EC87DB" w14:textId="5D2AA259" w:rsidR="00560334" w:rsidRPr="002A2CCA" w:rsidRDefault="001047BF" w:rsidP="00E93B7F">
            <w:pPr>
              <w:snapToGrid w:val="0"/>
              <w:spacing w:after="0" w:line="240" w:lineRule="auto"/>
              <w:ind w:left="99"/>
              <w:jc w:val="center"/>
              <w:rPr>
                <w:rFonts w:ascii="Candara" w:hAnsi="Candara"/>
              </w:rPr>
            </w:pPr>
            <w:r w:rsidRPr="002A2CCA">
              <w:rPr>
                <w:rFonts w:ascii="Candara" w:hAnsi="Candara"/>
              </w:rPr>
              <w:t>2</w:t>
            </w:r>
            <w:r w:rsidR="00092FE7" w:rsidRPr="002A2CCA">
              <w:rPr>
                <w:rFonts w:ascii="Candara" w:hAnsi="Candara"/>
              </w:rPr>
              <w:t>3</w:t>
            </w:r>
            <w:r w:rsidRPr="002A2CCA">
              <w:rPr>
                <w:rFonts w:ascii="Candara" w:hAnsi="Candara"/>
              </w:rPr>
              <w:t>/</w:t>
            </w:r>
            <w:r w:rsidR="00092FE7" w:rsidRPr="002A2CCA">
              <w:rPr>
                <w:rFonts w:ascii="Candara" w:hAnsi="Candara"/>
              </w:rPr>
              <w:t>06</w:t>
            </w:r>
          </w:p>
        </w:tc>
        <w:tc>
          <w:tcPr>
            <w:tcW w:w="991" w:type="pct"/>
            <w:tcBorders>
              <w:top w:val="single" w:sz="4" w:space="0" w:color="548DD4"/>
              <w:left w:val="single" w:sz="4" w:space="0" w:color="548DD4"/>
              <w:bottom w:val="single" w:sz="4" w:space="0" w:color="548DD4"/>
              <w:right w:val="single" w:sz="4" w:space="0" w:color="548DD4"/>
            </w:tcBorders>
            <w:vAlign w:val="center"/>
          </w:tcPr>
          <w:p w14:paraId="7224A83C" w14:textId="7279A1BA" w:rsidR="00560334" w:rsidRPr="002A2CCA" w:rsidRDefault="00092FE7" w:rsidP="00E93B7F">
            <w:pPr>
              <w:snapToGrid w:val="0"/>
              <w:spacing w:after="0" w:line="240" w:lineRule="auto"/>
              <w:ind w:left="99"/>
              <w:jc w:val="center"/>
              <w:rPr>
                <w:rFonts w:ascii="Candara" w:hAnsi="Candara"/>
              </w:rPr>
            </w:pPr>
            <w:r w:rsidRPr="002A2CCA">
              <w:rPr>
                <w:rFonts w:ascii="Candara" w:hAnsi="Candara"/>
              </w:rPr>
              <w:t>03</w:t>
            </w:r>
            <w:r w:rsidR="001047BF" w:rsidRPr="002A2CCA">
              <w:rPr>
                <w:rFonts w:ascii="Candara" w:hAnsi="Candara"/>
              </w:rPr>
              <w:t>/</w:t>
            </w:r>
            <w:r w:rsidRPr="002A2CCA">
              <w:rPr>
                <w:rFonts w:ascii="Candara" w:hAnsi="Candara"/>
              </w:rPr>
              <w:t>07</w:t>
            </w:r>
          </w:p>
        </w:tc>
        <w:tc>
          <w:tcPr>
            <w:tcW w:w="682" w:type="pct"/>
            <w:tcBorders>
              <w:top w:val="single" w:sz="4" w:space="0" w:color="548DD4"/>
              <w:left w:val="single" w:sz="4" w:space="0" w:color="548DD4"/>
              <w:bottom w:val="single" w:sz="4" w:space="0" w:color="548DD4"/>
              <w:right w:val="single" w:sz="4" w:space="0" w:color="548DD4"/>
            </w:tcBorders>
            <w:vAlign w:val="center"/>
          </w:tcPr>
          <w:p w14:paraId="0356F12C" w14:textId="543DE356" w:rsidR="00560334" w:rsidRPr="002A2CCA" w:rsidRDefault="00092FE7" w:rsidP="00E93B7F">
            <w:pPr>
              <w:snapToGrid w:val="0"/>
              <w:spacing w:after="0" w:line="240" w:lineRule="auto"/>
              <w:ind w:left="99"/>
              <w:jc w:val="center"/>
              <w:rPr>
                <w:rFonts w:ascii="Candara" w:hAnsi="Candara"/>
              </w:rPr>
            </w:pPr>
            <w:r w:rsidRPr="002A2CCA">
              <w:rPr>
                <w:rFonts w:ascii="Candara" w:hAnsi="Candara"/>
              </w:rPr>
              <w:t>4</w:t>
            </w:r>
          </w:p>
        </w:tc>
        <w:tc>
          <w:tcPr>
            <w:tcW w:w="1885" w:type="pct"/>
            <w:tcBorders>
              <w:top w:val="single" w:sz="4" w:space="0" w:color="548DD4"/>
              <w:left w:val="single" w:sz="4" w:space="0" w:color="548DD4"/>
              <w:bottom w:val="single" w:sz="4" w:space="0" w:color="548DD4"/>
              <w:right w:val="single" w:sz="4" w:space="0" w:color="548DD4"/>
            </w:tcBorders>
            <w:vAlign w:val="center"/>
          </w:tcPr>
          <w:p w14:paraId="396EE3B3" w14:textId="3B2C8F1B" w:rsidR="00560334" w:rsidRPr="002A2CCA" w:rsidRDefault="00560334" w:rsidP="00E93B7F">
            <w:pPr>
              <w:spacing w:after="0" w:line="240" w:lineRule="auto"/>
              <w:rPr>
                <w:rFonts w:ascii="Candara" w:hAnsi="Candara"/>
              </w:rPr>
            </w:pPr>
            <w:r w:rsidRPr="002A2CCA">
              <w:rPr>
                <w:rFonts w:ascii="Candara" w:hAnsi="Candara"/>
              </w:rPr>
              <w:t>Presentación del proyecto</w:t>
            </w:r>
          </w:p>
        </w:tc>
      </w:tr>
    </w:tbl>
    <w:p w14:paraId="1719B7AA" w14:textId="77777777" w:rsidR="00AF2436" w:rsidRPr="002A2CCA" w:rsidRDefault="00AF2436" w:rsidP="00A712FC">
      <w:pPr>
        <w:spacing w:after="0"/>
        <w:jc w:val="both"/>
        <w:rPr>
          <w:rFonts w:ascii="Candara" w:hAnsi="Candara"/>
          <w:b/>
        </w:rPr>
      </w:pPr>
    </w:p>
    <w:p w14:paraId="592B567F" w14:textId="5824CEAD" w:rsidR="00A54272" w:rsidRPr="002A2CCA" w:rsidRDefault="002E2AE2" w:rsidP="002E2AE2">
      <w:pPr>
        <w:jc w:val="both"/>
        <w:rPr>
          <w:rFonts w:ascii="Candara" w:hAnsi="Candara"/>
          <w:b/>
        </w:rPr>
      </w:pPr>
      <w:r w:rsidRPr="002A2CCA">
        <w:rPr>
          <w:rFonts w:ascii="Candara" w:hAnsi="Candara"/>
          <w:b/>
        </w:rPr>
        <w:t>Laboratorios</w:t>
      </w:r>
    </w:p>
    <w:tbl>
      <w:tblPr>
        <w:tblW w:w="50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816"/>
        <w:gridCol w:w="1795"/>
        <w:gridCol w:w="1795"/>
        <w:gridCol w:w="1235"/>
        <w:gridCol w:w="3413"/>
      </w:tblGrid>
      <w:tr w:rsidR="002E2AE2" w:rsidRPr="002A2CCA" w14:paraId="0278E6F6" w14:textId="77777777" w:rsidTr="002E2AE2">
        <w:trPr>
          <w:trHeight w:val="435"/>
        </w:trPr>
        <w:tc>
          <w:tcPr>
            <w:tcW w:w="451" w:type="pct"/>
            <w:tcBorders>
              <w:left w:val="single" w:sz="8" w:space="0" w:color="4F81BD"/>
              <w:bottom w:val="single" w:sz="4" w:space="0" w:color="548DD4"/>
              <w:right w:val="single" w:sz="8" w:space="0" w:color="4F81BD"/>
            </w:tcBorders>
            <w:shd w:val="clear" w:color="auto" w:fill="4F81BD"/>
            <w:vAlign w:val="center"/>
          </w:tcPr>
          <w:p w14:paraId="6C9FD8DF" w14:textId="77777777" w:rsidR="002E2AE2" w:rsidRPr="002A2CCA" w:rsidRDefault="002E2AE2" w:rsidP="00E93B7F">
            <w:pPr>
              <w:snapToGrid w:val="0"/>
              <w:spacing w:after="0" w:line="240" w:lineRule="auto"/>
              <w:jc w:val="center"/>
              <w:rPr>
                <w:rFonts w:ascii="Cambria" w:hAnsi="Cambria"/>
                <w:b/>
                <w:bCs/>
                <w:color w:val="FFFFFF"/>
              </w:rPr>
            </w:pPr>
            <w:proofErr w:type="spellStart"/>
            <w:r w:rsidRPr="002A2CCA">
              <w:rPr>
                <w:rFonts w:ascii="Cambria" w:hAnsi="Cambria"/>
                <w:b/>
                <w:bCs/>
                <w:color w:val="FFFFFF"/>
              </w:rPr>
              <w:t>N°</w:t>
            </w:r>
            <w:proofErr w:type="spellEnd"/>
          </w:p>
        </w:tc>
        <w:tc>
          <w:tcPr>
            <w:tcW w:w="991" w:type="pct"/>
            <w:tcBorders>
              <w:bottom w:val="single" w:sz="4" w:space="0" w:color="548DD4"/>
              <w:right w:val="single" w:sz="4" w:space="0" w:color="548DD4" w:themeColor="text2" w:themeTint="99"/>
            </w:tcBorders>
            <w:shd w:val="clear" w:color="auto" w:fill="4F81BD"/>
            <w:vAlign w:val="center"/>
          </w:tcPr>
          <w:p w14:paraId="4B4FD7E6" w14:textId="77777777" w:rsidR="002E2AE2" w:rsidRPr="002A2CCA" w:rsidRDefault="002E2AE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Fecha Inicio</w:t>
            </w:r>
          </w:p>
        </w:tc>
        <w:tc>
          <w:tcPr>
            <w:tcW w:w="991" w:type="pct"/>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4F81BD"/>
            <w:vAlign w:val="center"/>
          </w:tcPr>
          <w:p w14:paraId="511A7A2E" w14:textId="77777777" w:rsidR="002E2AE2" w:rsidRPr="002A2CCA" w:rsidRDefault="002E2AE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Fecha Fin</w:t>
            </w:r>
          </w:p>
        </w:tc>
        <w:tc>
          <w:tcPr>
            <w:tcW w:w="682" w:type="pct"/>
            <w:tcBorders>
              <w:left w:val="single" w:sz="4" w:space="0" w:color="548DD4" w:themeColor="text2" w:themeTint="99"/>
              <w:bottom w:val="single" w:sz="4" w:space="0" w:color="548DD4"/>
              <w:right w:val="single" w:sz="4" w:space="0" w:color="548DD4" w:themeColor="text2" w:themeTint="99"/>
            </w:tcBorders>
            <w:shd w:val="clear" w:color="auto" w:fill="4F81BD"/>
            <w:vAlign w:val="center"/>
          </w:tcPr>
          <w:p w14:paraId="7FCE1890" w14:textId="77777777" w:rsidR="002E2AE2" w:rsidRPr="002A2CCA" w:rsidRDefault="002E2AE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Duración (clases)</w:t>
            </w:r>
          </w:p>
        </w:tc>
        <w:tc>
          <w:tcPr>
            <w:tcW w:w="1885" w:type="pct"/>
            <w:tcBorders>
              <w:left w:val="single" w:sz="4" w:space="0" w:color="548DD4" w:themeColor="text2" w:themeTint="99"/>
              <w:bottom w:val="single" w:sz="4" w:space="0" w:color="548DD4"/>
              <w:right w:val="single" w:sz="8" w:space="0" w:color="4F81BD"/>
            </w:tcBorders>
            <w:shd w:val="clear" w:color="auto" w:fill="4F81BD"/>
            <w:vAlign w:val="center"/>
          </w:tcPr>
          <w:p w14:paraId="2091550F" w14:textId="77777777" w:rsidR="002E2AE2" w:rsidRPr="002A2CCA" w:rsidRDefault="002E2AE2" w:rsidP="00E93B7F">
            <w:pPr>
              <w:snapToGrid w:val="0"/>
              <w:spacing w:after="0" w:line="240" w:lineRule="auto"/>
              <w:jc w:val="center"/>
              <w:rPr>
                <w:rFonts w:ascii="Cambria" w:hAnsi="Cambria"/>
                <w:b/>
                <w:bCs/>
                <w:color w:val="FFFFFF"/>
                <w:sz w:val="23"/>
                <w:szCs w:val="23"/>
              </w:rPr>
            </w:pPr>
            <w:r w:rsidRPr="002A2CCA">
              <w:rPr>
                <w:rFonts w:ascii="Cambria" w:hAnsi="Cambria"/>
                <w:b/>
                <w:bCs/>
                <w:color w:val="FFFFFF"/>
                <w:sz w:val="23"/>
                <w:szCs w:val="23"/>
              </w:rPr>
              <w:t>Tema</w:t>
            </w:r>
          </w:p>
        </w:tc>
      </w:tr>
      <w:tr w:rsidR="002E2AE2" w:rsidRPr="002A2CCA" w14:paraId="1F0C1FE0"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73411BEB" w14:textId="77777777" w:rsidR="002E2AE2" w:rsidRPr="002A2CCA" w:rsidRDefault="002E2AE2" w:rsidP="00E93B7F">
            <w:pPr>
              <w:snapToGrid w:val="0"/>
              <w:spacing w:after="0" w:line="240" w:lineRule="auto"/>
              <w:jc w:val="center"/>
              <w:rPr>
                <w:rFonts w:ascii="Tw Cen MT" w:hAnsi="Tw Cen MT"/>
                <w:sz w:val="20"/>
                <w:szCs w:val="20"/>
              </w:rPr>
            </w:pPr>
            <w:r w:rsidRPr="002A2CCA">
              <w:rPr>
                <w:rFonts w:ascii="Tw Cen MT" w:hAnsi="Tw Cen MT"/>
                <w:sz w:val="20"/>
                <w:szCs w:val="20"/>
              </w:rPr>
              <w:t>1</w:t>
            </w:r>
          </w:p>
        </w:tc>
        <w:tc>
          <w:tcPr>
            <w:tcW w:w="991" w:type="pct"/>
            <w:tcBorders>
              <w:top w:val="single" w:sz="4" w:space="0" w:color="548DD4"/>
              <w:left w:val="single" w:sz="4" w:space="0" w:color="548DD4"/>
              <w:bottom w:val="single" w:sz="4" w:space="0" w:color="548DD4"/>
              <w:right w:val="single" w:sz="4" w:space="0" w:color="548DD4"/>
            </w:tcBorders>
            <w:vAlign w:val="center"/>
          </w:tcPr>
          <w:p w14:paraId="23D8FB30" w14:textId="75A51427" w:rsidR="002E2AE2" w:rsidRPr="002A2CCA" w:rsidRDefault="002E2AE2" w:rsidP="00E93B7F">
            <w:pPr>
              <w:snapToGrid w:val="0"/>
              <w:spacing w:after="0" w:line="240" w:lineRule="auto"/>
              <w:ind w:left="99"/>
              <w:jc w:val="center"/>
              <w:rPr>
                <w:rFonts w:ascii="Candara" w:hAnsi="Candara"/>
              </w:rPr>
            </w:pPr>
            <w:r w:rsidRPr="002A2CCA">
              <w:rPr>
                <w:rFonts w:ascii="Candara" w:hAnsi="Candara"/>
              </w:rPr>
              <w:t>1</w:t>
            </w:r>
            <w:r w:rsidR="002A3712" w:rsidRPr="002A2CCA">
              <w:rPr>
                <w:rFonts w:ascii="Candara" w:hAnsi="Candara"/>
              </w:rPr>
              <w:t>3</w:t>
            </w:r>
            <w:r w:rsidRPr="002A2CCA">
              <w:rPr>
                <w:rFonts w:ascii="Candara" w:hAnsi="Candara"/>
              </w:rPr>
              <w:t>/0</w:t>
            </w:r>
            <w:r w:rsidR="002A3712" w:rsidRPr="002A2CCA">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562931BC" w14:textId="2FAFAA80" w:rsidR="002E2AE2" w:rsidRPr="002A2CCA" w:rsidRDefault="001B2E31" w:rsidP="00E93B7F">
            <w:pPr>
              <w:snapToGrid w:val="0"/>
              <w:spacing w:after="0" w:line="240" w:lineRule="auto"/>
              <w:ind w:left="99"/>
              <w:jc w:val="center"/>
              <w:rPr>
                <w:rFonts w:ascii="Candara" w:hAnsi="Candara"/>
              </w:rPr>
            </w:pPr>
            <w:r w:rsidRPr="002A2CCA">
              <w:rPr>
                <w:rFonts w:ascii="Candara" w:hAnsi="Candara"/>
              </w:rPr>
              <w:t>2</w:t>
            </w:r>
            <w:r w:rsidR="002A3712" w:rsidRPr="002A2CCA">
              <w:rPr>
                <w:rFonts w:ascii="Candara" w:hAnsi="Candara"/>
              </w:rPr>
              <w:t>0</w:t>
            </w:r>
            <w:r w:rsidR="002E2AE2" w:rsidRPr="002A2CCA">
              <w:rPr>
                <w:rFonts w:ascii="Candara" w:hAnsi="Candara"/>
              </w:rPr>
              <w:t>/0</w:t>
            </w:r>
            <w:r w:rsidR="002A3712" w:rsidRPr="002A2CCA">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0565D636" w14:textId="66B6E954" w:rsidR="002E2AE2" w:rsidRPr="002A2CCA" w:rsidRDefault="002E2AE2" w:rsidP="00E93B7F">
            <w:pPr>
              <w:snapToGrid w:val="0"/>
              <w:spacing w:after="0" w:line="240" w:lineRule="auto"/>
              <w:ind w:left="99"/>
              <w:jc w:val="center"/>
              <w:rPr>
                <w:rFonts w:ascii="Candara" w:hAnsi="Candara"/>
              </w:rPr>
            </w:pPr>
            <w:r w:rsidRPr="002A2CCA">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ED79216" w14:textId="47310F23" w:rsidR="002E2AE2" w:rsidRPr="002A2CCA" w:rsidRDefault="007D42C3" w:rsidP="00E93B7F">
            <w:pPr>
              <w:spacing w:after="0" w:line="240" w:lineRule="auto"/>
              <w:rPr>
                <w:rFonts w:ascii="Candara" w:hAnsi="Candara"/>
              </w:rPr>
            </w:pPr>
            <w:r w:rsidRPr="002A2CCA">
              <w:rPr>
                <w:rFonts w:ascii="Candara" w:hAnsi="Candara"/>
              </w:rPr>
              <w:t>Iniciando con la infraestructura de NAO</w:t>
            </w:r>
          </w:p>
        </w:tc>
      </w:tr>
      <w:tr w:rsidR="00092FE7" w:rsidRPr="002A2CCA" w14:paraId="2C06DEB3"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1E6D9D7D" w14:textId="1E9A38A5" w:rsidR="00092FE7" w:rsidRPr="002A2CCA" w:rsidRDefault="00092FE7" w:rsidP="00E93B7F">
            <w:pPr>
              <w:snapToGrid w:val="0"/>
              <w:spacing w:after="0" w:line="240" w:lineRule="auto"/>
              <w:jc w:val="center"/>
              <w:rPr>
                <w:rFonts w:ascii="Tw Cen MT" w:hAnsi="Tw Cen MT"/>
                <w:sz w:val="20"/>
                <w:szCs w:val="20"/>
              </w:rPr>
            </w:pPr>
            <w:r w:rsidRPr="002A2CCA">
              <w:rPr>
                <w:rFonts w:ascii="Tw Cen MT" w:hAnsi="Tw Cen MT"/>
                <w:sz w:val="20"/>
                <w:szCs w:val="20"/>
              </w:rPr>
              <w:t>2</w:t>
            </w:r>
          </w:p>
        </w:tc>
        <w:tc>
          <w:tcPr>
            <w:tcW w:w="991" w:type="pct"/>
            <w:tcBorders>
              <w:top w:val="single" w:sz="4" w:space="0" w:color="548DD4"/>
              <w:left w:val="single" w:sz="4" w:space="0" w:color="548DD4"/>
              <w:bottom w:val="single" w:sz="4" w:space="0" w:color="548DD4"/>
              <w:right w:val="single" w:sz="4" w:space="0" w:color="548DD4"/>
            </w:tcBorders>
            <w:vAlign w:val="center"/>
          </w:tcPr>
          <w:p w14:paraId="6E3F8BBD" w14:textId="48F64208" w:rsidR="00092FE7" w:rsidRPr="002A2CCA" w:rsidRDefault="002A3712" w:rsidP="00E93B7F">
            <w:pPr>
              <w:snapToGrid w:val="0"/>
              <w:spacing w:after="0" w:line="240" w:lineRule="auto"/>
              <w:ind w:left="99"/>
              <w:jc w:val="center"/>
              <w:rPr>
                <w:rFonts w:ascii="Candara" w:hAnsi="Candara"/>
              </w:rPr>
            </w:pPr>
            <w:r w:rsidRPr="002A2CCA">
              <w:rPr>
                <w:rFonts w:ascii="Candara" w:hAnsi="Candara"/>
              </w:rPr>
              <w:t>27/03</w:t>
            </w:r>
          </w:p>
        </w:tc>
        <w:tc>
          <w:tcPr>
            <w:tcW w:w="991" w:type="pct"/>
            <w:tcBorders>
              <w:top w:val="single" w:sz="4" w:space="0" w:color="548DD4"/>
              <w:left w:val="single" w:sz="4" w:space="0" w:color="548DD4"/>
              <w:bottom w:val="single" w:sz="4" w:space="0" w:color="548DD4"/>
              <w:right w:val="single" w:sz="4" w:space="0" w:color="548DD4"/>
            </w:tcBorders>
            <w:vAlign w:val="center"/>
          </w:tcPr>
          <w:p w14:paraId="16E0CEDE" w14:textId="48B9EEAE" w:rsidR="00092FE7" w:rsidRPr="002A2CCA" w:rsidRDefault="002A3712" w:rsidP="00E93B7F">
            <w:pPr>
              <w:snapToGrid w:val="0"/>
              <w:spacing w:after="0" w:line="240" w:lineRule="auto"/>
              <w:ind w:left="99"/>
              <w:jc w:val="center"/>
              <w:rPr>
                <w:rFonts w:ascii="Candara" w:hAnsi="Candara"/>
              </w:rPr>
            </w:pPr>
            <w:r w:rsidRPr="002A2CCA">
              <w:rPr>
                <w:rFonts w:ascii="Candara" w:hAnsi="Candara"/>
              </w:rPr>
              <w:t>03/04</w:t>
            </w:r>
          </w:p>
        </w:tc>
        <w:tc>
          <w:tcPr>
            <w:tcW w:w="682" w:type="pct"/>
            <w:tcBorders>
              <w:top w:val="single" w:sz="4" w:space="0" w:color="548DD4"/>
              <w:left w:val="single" w:sz="4" w:space="0" w:color="548DD4"/>
              <w:bottom w:val="single" w:sz="4" w:space="0" w:color="548DD4"/>
              <w:right w:val="single" w:sz="4" w:space="0" w:color="548DD4"/>
            </w:tcBorders>
            <w:vAlign w:val="center"/>
          </w:tcPr>
          <w:p w14:paraId="496CE234" w14:textId="5E350CAE" w:rsidR="00092FE7" w:rsidRPr="002A2CCA" w:rsidRDefault="00092FE7" w:rsidP="00E93B7F">
            <w:pPr>
              <w:snapToGrid w:val="0"/>
              <w:spacing w:after="0" w:line="240" w:lineRule="auto"/>
              <w:ind w:left="99"/>
              <w:jc w:val="center"/>
              <w:rPr>
                <w:rFonts w:ascii="Candara" w:hAnsi="Candara"/>
              </w:rPr>
            </w:pPr>
            <w:r w:rsidRPr="002A2CCA">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712ED0A3" w14:textId="632CCE25" w:rsidR="00092FE7" w:rsidRPr="002A2CCA" w:rsidRDefault="00092FE7" w:rsidP="00E93B7F">
            <w:pPr>
              <w:spacing w:after="0" w:line="240" w:lineRule="auto"/>
              <w:rPr>
                <w:rFonts w:ascii="Candara" w:hAnsi="Candara"/>
              </w:rPr>
            </w:pPr>
            <w:r w:rsidRPr="002A2CCA">
              <w:rPr>
                <w:rFonts w:ascii="Candara" w:hAnsi="Candara"/>
              </w:rPr>
              <w:t>Iniciando con la infraestructura de Pepper</w:t>
            </w:r>
          </w:p>
        </w:tc>
      </w:tr>
      <w:tr w:rsidR="002E2AE2" w:rsidRPr="002A2CCA" w14:paraId="4845E326"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2F2F8B99" w14:textId="318ABD73" w:rsidR="002E2AE2" w:rsidRPr="002A2CCA" w:rsidRDefault="00092FE7" w:rsidP="00E93B7F">
            <w:pPr>
              <w:snapToGrid w:val="0"/>
              <w:spacing w:after="0" w:line="240" w:lineRule="auto"/>
              <w:jc w:val="center"/>
              <w:rPr>
                <w:rFonts w:ascii="Tw Cen MT" w:hAnsi="Tw Cen MT"/>
                <w:sz w:val="20"/>
                <w:szCs w:val="20"/>
              </w:rPr>
            </w:pPr>
            <w:r w:rsidRPr="002A2CCA">
              <w:rPr>
                <w:rFonts w:ascii="Tw Cen MT" w:hAnsi="Tw Cen MT"/>
                <w:sz w:val="20"/>
                <w:szCs w:val="20"/>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4E0B4166" w14:textId="7EAA9420" w:rsidR="002E2AE2" w:rsidRPr="002A2CCA" w:rsidRDefault="002A3712" w:rsidP="00E93B7F">
            <w:pPr>
              <w:snapToGrid w:val="0"/>
              <w:spacing w:after="0" w:line="240" w:lineRule="auto"/>
              <w:ind w:left="99"/>
              <w:jc w:val="center"/>
              <w:rPr>
                <w:rFonts w:ascii="Candara" w:hAnsi="Candara"/>
              </w:rPr>
            </w:pPr>
            <w:r w:rsidRPr="002A2CCA">
              <w:rPr>
                <w:rFonts w:ascii="Candara" w:hAnsi="Candara"/>
              </w:rPr>
              <w:t>17</w:t>
            </w:r>
            <w:r w:rsidR="002E2AE2" w:rsidRPr="002A2CCA">
              <w:rPr>
                <w:rFonts w:ascii="Candara" w:hAnsi="Candara"/>
              </w:rPr>
              <w:t>/0</w:t>
            </w:r>
            <w:r w:rsidRPr="002A2CCA">
              <w:rPr>
                <w:rFonts w:ascii="Candara" w:hAnsi="Candara"/>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20D8D793" w14:textId="0AA732DC" w:rsidR="002E2AE2" w:rsidRPr="002A2CCA" w:rsidRDefault="002A3712" w:rsidP="00E93B7F">
            <w:pPr>
              <w:snapToGrid w:val="0"/>
              <w:spacing w:after="0" w:line="240" w:lineRule="auto"/>
              <w:ind w:left="99"/>
              <w:jc w:val="center"/>
              <w:rPr>
                <w:rFonts w:ascii="Candara" w:hAnsi="Candara"/>
              </w:rPr>
            </w:pPr>
            <w:r w:rsidRPr="002A2CCA">
              <w:rPr>
                <w:rFonts w:ascii="Candara" w:hAnsi="Candara"/>
              </w:rPr>
              <w:t>24</w:t>
            </w:r>
            <w:r w:rsidR="002E2AE2" w:rsidRPr="002A2CCA">
              <w:rPr>
                <w:rFonts w:ascii="Candara" w:hAnsi="Candara"/>
              </w:rPr>
              <w:t>/0</w:t>
            </w:r>
            <w:r w:rsidRPr="002A2CCA">
              <w:rPr>
                <w:rFonts w:ascii="Candara" w:hAnsi="Candara"/>
              </w:rPr>
              <w:t>4</w:t>
            </w:r>
          </w:p>
        </w:tc>
        <w:tc>
          <w:tcPr>
            <w:tcW w:w="682" w:type="pct"/>
            <w:tcBorders>
              <w:top w:val="single" w:sz="4" w:space="0" w:color="548DD4"/>
              <w:left w:val="single" w:sz="4" w:space="0" w:color="548DD4"/>
              <w:bottom w:val="single" w:sz="4" w:space="0" w:color="548DD4"/>
              <w:right w:val="single" w:sz="4" w:space="0" w:color="548DD4"/>
            </w:tcBorders>
            <w:vAlign w:val="center"/>
          </w:tcPr>
          <w:p w14:paraId="39D2DCFF" w14:textId="13398A3A" w:rsidR="002E2AE2" w:rsidRPr="002A2CCA" w:rsidRDefault="00437DBF" w:rsidP="00E93B7F">
            <w:pPr>
              <w:snapToGrid w:val="0"/>
              <w:spacing w:after="0" w:line="240" w:lineRule="auto"/>
              <w:ind w:left="99"/>
              <w:jc w:val="center"/>
              <w:rPr>
                <w:rFonts w:ascii="Candara" w:hAnsi="Candara"/>
              </w:rPr>
            </w:pPr>
            <w:r w:rsidRPr="002A2CCA">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6974FE1F" w14:textId="59B7028F" w:rsidR="002E2AE2" w:rsidRPr="002A2CCA" w:rsidRDefault="007D42C3" w:rsidP="00E93B7F">
            <w:pPr>
              <w:spacing w:after="0" w:line="240" w:lineRule="auto"/>
              <w:rPr>
                <w:rFonts w:ascii="Candara" w:hAnsi="Candara"/>
              </w:rPr>
            </w:pPr>
            <w:r w:rsidRPr="002A2CCA">
              <w:rPr>
                <w:rFonts w:ascii="Candara" w:hAnsi="Candara"/>
              </w:rPr>
              <w:t>Iniciando con Sphero BOLT</w:t>
            </w:r>
          </w:p>
        </w:tc>
      </w:tr>
      <w:tr w:rsidR="002E2AE2" w:rsidRPr="008429DF" w14:paraId="28A4C41A"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1A0A3CDB" w14:textId="3E82D4CB" w:rsidR="002E2AE2" w:rsidRPr="002A2CCA" w:rsidRDefault="00092FE7" w:rsidP="00E93B7F">
            <w:pPr>
              <w:snapToGrid w:val="0"/>
              <w:spacing w:after="0" w:line="240" w:lineRule="auto"/>
              <w:jc w:val="center"/>
              <w:rPr>
                <w:rFonts w:ascii="Tw Cen MT" w:hAnsi="Tw Cen MT"/>
                <w:sz w:val="20"/>
                <w:szCs w:val="20"/>
              </w:rPr>
            </w:pPr>
            <w:r w:rsidRPr="002A2CCA">
              <w:rPr>
                <w:rFonts w:ascii="Tw Cen MT" w:hAnsi="Tw Cen MT"/>
                <w:sz w:val="20"/>
                <w:szCs w:val="20"/>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15CD5E73" w14:textId="75E01020" w:rsidR="002E2AE2" w:rsidRPr="002A2CCA" w:rsidRDefault="002A3712" w:rsidP="00E93B7F">
            <w:pPr>
              <w:snapToGrid w:val="0"/>
              <w:spacing w:after="0" w:line="240" w:lineRule="auto"/>
              <w:ind w:left="99"/>
              <w:jc w:val="center"/>
              <w:rPr>
                <w:rFonts w:ascii="Candara" w:hAnsi="Candara"/>
              </w:rPr>
            </w:pPr>
            <w:r w:rsidRPr="002A2CCA">
              <w:rPr>
                <w:rFonts w:ascii="Candara" w:hAnsi="Candara"/>
              </w:rPr>
              <w:t>08</w:t>
            </w:r>
            <w:r w:rsidR="002E2AE2" w:rsidRPr="002A2CCA">
              <w:rPr>
                <w:rFonts w:ascii="Candara" w:hAnsi="Candara"/>
              </w:rPr>
              <w:t>/0</w:t>
            </w:r>
            <w:r w:rsidRPr="002A2CCA">
              <w:rPr>
                <w:rFonts w:ascii="Candara" w:hAnsi="Candara"/>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02AD20CC" w14:textId="0634B457" w:rsidR="002E2AE2" w:rsidRPr="002A2CCA" w:rsidRDefault="002A3712" w:rsidP="00E93B7F">
            <w:pPr>
              <w:snapToGrid w:val="0"/>
              <w:spacing w:after="0" w:line="240" w:lineRule="auto"/>
              <w:ind w:left="99"/>
              <w:jc w:val="center"/>
              <w:rPr>
                <w:rFonts w:ascii="Candara" w:hAnsi="Candara"/>
              </w:rPr>
            </w:pPr>
            <w:r w:rsidRPr="002A2CCA">
              <w:rPr>
                <w:rFonts w:ascii="Candara" w:hAnsi="Candara"/>
              </w:rPr>
              <w:t>15</w:t>
            </w:r>
            <w:r w:rsidR="002E2AE2" w:rsidRPr="002A2CCA">
              <w:rPr>
                <w:rFonts w:ascii="Candara" w:hAnsi="Candara"/>
              </w:rPr>
              <w:t>/0</w:t>
            </w:r>
            <w:r w:rsidRPr="002A2CCA">
              <w:rPr>
                <w:rFonts w:ascii="Candara" w:hAnsi="Candara"/>
              </w:rPr>
              <w:t>5</w:t>
            </w:r>
          </w:p>
        </w:tc>
        <w:tc>
          <w:tcPr>
            <w:tcW w:w="682" w:type="pct"/>
            <w:tcBorders>
              <w:top w:val="single" w:sz="4" w:space="0" w:color="548DD4"/>
              <w:left w:val="single" w:sz="4" w:space="0" w:color="548DD4"/>
              <w:bottom w:val="single" w:sz="4" w:space="0" w:color="548DD4"/>
              <w:right w:val="single" w:sz="4" w:space="0" w:color="548DD4"/>
            </w:tcBorders>
            <w:vAlign w:val="center"/>
          </w:tcPr>
          <w:p w14:paraId="46CFDC5E" w14:textId="1B165D22" w:rsidR="002E2AE2" w:rsidRPr="002A2CCA" w:rsidRDefault="002E2AE2" w:rsidP="00E93B7F">
            <w:pPr>
              <w:snapToGrid w:val="0"/>
              <w:spacing w:after="0" w:line="240" w:lineRule="auto"/>
              <w:ind w:left="99"/>
              <w:jc w:val="center"/>
              <w:rPr>
                <w:rFonts w:ascii="Candara" w:hAnsi="Candara"/>
              </w:rPr>
            </w:pPr>
            <w:r w:rsidRPr="002A2CCA">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F45ED13" w14:textId="3E6F1166" w:rsidR="002E2AE2" w:rsidRPr="00A31AD7" w:rsidRDefault="00A31AD7" w:rsidP="00E93B7F">
            <w:pPr>
              <w:spacing w:after="0" w:line="240" w:lineRule="auto"/>
              <w:rPr>
                <w:rFonts w:ascii="Candara" w:hAnsi="Candara"/>
                <w:lang w:val="pt-BR"/>
              </w:rPr>
            </w:pPr>
            <w:proofErr w:type="spellStart"/>
            <w:r w:rsidRPr="009B5CFA">
              <w:rPr>
                <w:rFonts w:ascii="Candara" w:hAnsi="Candara"/>
                <w:lang w:val="pt-BR"/>
              </w:rPr>
              <w:t>Arquitecturas</w:t>
            </w:r>
            <w:proofErr w:type="spellEnd"/>
            <w:r w:rsidRPr="00A31AD7">
              <w:rPr>
                <w:rFonts w:ascii="Candara" w:hAnsi="Candara"/>
                <w:lang w:val="pt-BR"/>
              </w:rPr>
              <w:t xml:space="preserve">: </w:t>
            </w:r>
            <w:proofErr w:type="spellStart"/>
            <w:r w:rsidRPr="009B5CFA">
              <w:rPr>
                <w:rFonts w:ascii="Candara" w:hAnsi="Candara"/>
                <w:lang w:val="pt-BR"/>
              </w:rPr>
              <w:t>Arquitectura</w:t>
            </w:r>
            <w:proofErr w:type="spellEnd"/>
            <w:r w:rsidRPr="009B5CFA">
              <w:rPr>
                <w:rFonts w:ascii="Candara" w:hAnsi="Candara"/>
                <w:lang w:val="pt-BR"/>
              </w:rPr>
              <w:t xml:space="preserve"> </w:t>
            </w:r>
            <w:proofErr w:type="spellStart"/>
            <w:r w:rsidRPr="009B5CFA">
              <w:rPr>
                <w:rFonts w:ascii="Candara" w:hAnsi="Candara"/>
                <w:lang w:val="pt-BR"/>
              </w:rPr>
              <w:t>reactiva</w:t>
            </w:r>
            <w:proofErr w:type="spellEnd"/>
            <w:r w:rsidRPr="009B5CFA">
              <w:rPr>
                <w:rFonts w:ascii="Candara" w:hAnsi="Candara"/>
                <w:lang w:val="pt-BR"/>
              </w:rPr>
              <w:t xml:space="preserve"> (</w:t>
            </w:r>
            <w:proofErr w:type="spellStart"/>
            <w:r w:rsidRPr="009B5CFA">
              <w:rPr>
                <w:rFonts w:ascii="Candara" w:hAnsi="Candara"/>
                <w:lang w:val="pt-BR"/>
              </w:rPr>
              <w:t>Vehículos</w:t>
            </w:r>
            <w:proofErr w:type="spellEnd"/>
            <w:r w:rsidRPr="009B5CFA">
              <w:rPr>
                <w:rFonts w:ascii="Candara" w:hAnsi="Candara"/>
                <w:lang w:val="pt-BR"/>
              </w:rPr>
              <w:t xml:space="preserve"> </w:t>
            </w:r>
            <w:proofErr w:type="spellStart"/>
            <w:r w:rsidRPr="009B5CFA">
              <w:rPr>
                <w:rFonts w:ascii="Candara" w:hAnsi="Candara"/>
                <w:lang w:val="pt-BR"/>
              </w:rPr>
              <w:t>Braitenberg</w:t>
            </w:r>
            <w:proofErr w:type="spellEnd"/>
            <w:r w:rsidRPr="009B5CFA">
              <w:rPr>
                <w:rFonts w:ascii="Candara" w:hAnsi="Candara"/>
                <w:lang w:val="pt-BR"/>
              </w:rPr>
              <w:t xml:space="preserve">) y </w:t>
            </w:r>
            <w:proofErr w:type="spellStart"/>
            <w:r w:rsidRPr="009B5CFA">
              <w:rPr>
                <w:rFonts w:ascii="Candara" w:hAnsi="Candara"/>
                <w:lang w:val="pt-BR"/>
              </w:rPr>
              <w:t>Arquitectura</w:t>
            </w:r>
            <w:proofErr w:type="spellEnd"/>
            <w:r w:rsidRPr="009B5CFA">
              <w:rPr>
                <w:rFonts w:ascii="Candara" w:hAnsi="Candara"/>
                <w:lang w:val="pt-BR"/>
              </w:rPr>
              <w:t xml:space="preserve"> de </w:t>
            </w:r>
            <w:proofErr w:type="spellStart"/>
            <w:r w:rsidRPr="009B5CFA">
              <w:rPr>
                <w:rFonts w:ascii="Candara" w:hAnsi="Candara"/>
                <w:lang w:val="pt-BR"/>
              </w:rPr>
              <w:t>subsunción</w:t>
            </w:r>
            <w:proofErr w:type="spellEnd"/>
          </w:p>
        </w:tc>
      </w:tr>
      <w:tr w:rsidR="002E2AE2" w:rsidRPr="002A2CCA" w14:paraId="40E6BE0C" w14:textId="77777777" w:rsidTr="00E93B7F">
        <w:trPr>
          <w:trHeight w:val="252"/>
        </w:trPr>
        <w:tc>
          <w:tcPr>
            <w:tcW w:w="451" w:type="pct"/>
            <w:tcBorders>
              <w:top w:val="single" w:sz="4" w:space="0" w:color="548DD4"/>
              <w:left w:val="single" w:sz="4" w:space="0" w:color="548DD4"/>
              <w:bottom w:val="single" w:sz="4" w:space="0" w:color="548DD4"/>
              <w:right w:val="single" w:sz="4" w:space="0" w:color="548DD4"/>
            </w:tcBorders>
            <w:vAlign w:val="center"/>
          </w:tcPr>
          <w:p w14:paraId="5403D6E3" w14:textId="3B30C9DE" w:rsidR="002E2AE2" w:rsidRPr="002A2CCA" w:rsidRDefault="00092FE7" w:rsidP="00E93B7F">
            <w:pPr>
              <w:snapToGrid w:val="0"/>
              <w:spacing w:after="0" w:line="240" w:lineRule="auto"/>
              <w:jc w:val="center"/>
              <w:rPr>
                <w:rFonts w:ascii="Tw Cen MT" w:hAnsi="Tw Cen MT"/>
                <w:sz w:val="20"/>
                <w:szCs w:val="20"/>
              </w:rPr>
            </w:pPr>
            <w:r w:rsidRPr="002A2CCA">
              <w:rPr>
                <w:rFonts w:ascii="Tw Cen MT" w:hAnsi="Tw Cen MT"/>
                <w:sz w:val="20"/>
                <w:szCs w:val="20"/>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32579A35" w14:textId="17ACC22F" w:rsidR="002E2AE2" w:rsidRPr="002A2CCA" w:rsidRDefault="001B2E31" w:rsidP="00E93B7F">
            <w:pPr>
              <w:snapToGrid w:val="0"/>
              <w:spacing w:after="0" w:line="240" w:lineRule="auto"/>
              <w:ind w:left="99"/>
              <w:jc w:val="center"/>
              <w:rPr>
                <w:rFonts w:ascii="Candara" w:hAnsi="Candara"/>
              </w:rPr>
            </w:pPr>
            <w:r w:rsidRPr="002A2CCA">
              <w:rPr>
                <w:rFonts w:ascii="Candara" w:hAnsi="Candara"/>
              </w:rPr>
              <w:t>2</w:t>
            </w:r>
            <w:r w:rsidR="002A3712" w:rsidRPr="002A2CCA">
              <w:rPr>
                <w:rFonts w:ascii="Candara" w:hAnsi="Candara"/>
              </w:rPr>
              <w:t>2</w:t>
            </w:r>
            <w:r w:rsidR="002E2AE2" w:rsidRPr="002A2CCA">
              <w:rPr>
                <w:rFonts w:ascii="Candara" w:hAnsi="Candara"/>
              </w:rPr>
              <w:t>/0</w:t>
            </w:r>
            <w:r w:rsidR="002A3712" w:rsidRPr="002A2CCA">
              <w:rPr>
                <w:rFonts w:ascii="Candara" w:hAnsi="Candara"/>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65C3B1A0" w14:textId="657B4ED2" w:rsidR="002E2AE2" w:rsidRPr="002A2CCA" w:rsidRDefault="002A3712" w:rsidP="00E93B7F">
            <w:pPr>
              <w:snapToGrid w:val="0"/>
              <w:spacing w:after="0" w:line="240" w:lineRule="auto"/>
              <w:ind w:left="99"/>
              <w:jc w:val="center"/>
              <w:rPr>
                <w:rFonts w:ascii="Candara" w:hAnsi="Candara"/>
              </w:rPr>
            </w:pPr>
            <w:r w:rsidRPr="002A2CCA">
              <w:rPr>
                <w:rFonts w:ascii="Candara" w:hAnsi="Candara"/>
              </w:rPr>
              <w:t>29</w:t>
            </w:r>
            <w:r w:rsidR="002E2AE2" w:rsidRPr="002A2CCA">
              <w:rPr>
                <w:rFonts w:ascii="Candara" w:hAnsi="Candara"/>
              </w:rPr>
              <w:t>/0</w:t>
            </w:r>
            <w:r w:rsidRPr="002A2CCA">
              <w:rPr>
                <w:rFonts w:ascii="Candara" w:hAnsi="Candara"/>
              </w:rPr>
              <w:t>5</w:t>
            </w:r>
          </w:p>
        </w:tc>
        <w:tc>
          <w:tcPr>
            <w:tcW w:w="682" w:type="pct"/>
            <w:tcBorders>
              <w:top w:val="single" w:sz="4" w:space="0" w:color="548DD4"/>
              <w:left w:val="single" w:sz="4" w:space="0" w:color="548DD4"/>
              <w:bottom w:val="single" w:sz="4" w:space="0" w:color="548DD4"/>
              <w:right w:val="single" w:sz="4" w:space="0" w:color="548DD4"/>
            </w:tcBorders>
            <w:vAlign w:val="center"/>
          </w:tcPr>
          <w:p w14:paraId="1F82472E" w14:textId="3E8D3FBB" w:rsidR="002E2AE2" w:rsidRPr="002A2CCA" w:rsidRDefault="002E2AE2" w:rsidP="00E93B7F">
            <w:pPr>
              <w:snapToGrid w:val="0"/>
              <w:spacing w:after="0" w:line="240" w:lineRule="auto"/>
              <w:ind w:left="99"/>
              <w:jc w:val="center"/>
              <w:rPr>
                <w:rFonts w:ascii="Candara" w:hAnsi="Candara"/>
              </w:rPr>
            </w:pPr>
            <w:r w:rsidRPr="002A2CCA">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63F17372" w14:textId="4DDEB114" w:rsidR="002E2AE2" w:rsidRPr="002A2CCA" w:rsidRDefault="00A31AD7" w:rsidP="00E93B7F">
            <w:pPr>
              <w:spacing w:after="0" w:line="240" w:lineRule="auto"/>
              <w:rPr>
                <w:rFonts w:ascii="Candara" w:hAnsi="Candara"/>
              </w:rPr>
            </w:pPr>
            <w:r>
              <w:rPr>
                <w:rFonts w:ascii="Candara" w:hAnsi="Candara"/>
              </w:rPr>
              <w:t>Brazo robótico</w:t>
            </w:r>
          </w:p>
        </w:tc>
      </w:tr>
    </w:tbl>
    <w:p w14:paraId="74766D79" w14:textId="77777777" w:rsidR="002E2AE2" w:rsidRPr="002A2CCA" w:rsidRDefault="002E2AE2" w:rsidP="008429DF">
      <w:pPr>
        <w:spacing w:after="0"/>
        <w:jc w:val="both"/>
        <w:rPr>
          <w:rFonts w:ascii="Candara" w:hAnsi="Candara"/>
          <w:b/>
        </w:rPr>
      </w:pPr>
    </w:p>
    <w:p w14:paraId="6352F4DC" w14:textId="4C62BCC3" w:rsidR="00886AD9" w:rsidRPr="002A2CCA" w:rsidRDefault="00886AD9" w:rsidP="008429DF">
      <w:pPr>
        <w:jc w:val="both"/>
        <w:rPr>
          <w:rFonts w:ascii="Candara" w:hAnsi="Candara"/>
          <w:b/>
        </w:rPr>
      </w:pPr>
      <w:r w:rsidRPr="002A2CCA">
        <w:rPr>
          <w:rFonts w:ascii="Candara" w:hAnsi="Candara"/>
          <w:b/>
        </w:rPr>
        <w:t>Tareas</w:t>
      </w:r>
    </w:p>
    <w:p w14:paraId="00887816" w14:textId="2ED0A95D" w:rsidR="00886AD9" w:rsidRPr="002A2CCA" w:rsidRDefault="00886AD9" w:rsidP="008429DF">
      <w:pPr>
        <w:pStyle w:val="Prrafodelista"/>
        <w:numPr>
          <w:ilvl w:val="1"/>
          <w:numId w:val="3"/>
        </w:numPr>
        <w:spacing w:before="60"/>
        <w:ind w:left="709" w:hanging="425"/>
        <w:jc w:val="both"/>
        <w:rPr>
          <w:rFonts w:ascii="Candara" w:hAnsi="Candara"/>
        </w:rPr>
      </w:pPr>
      <w:r w:rsidRPr="002A2CCA">
        <w:rPr>
          <w:rFonts w:ascii="Candara" w:hAnsi="Candara"/>
        </w:rPr>
        <w:t xml:space="preserve">Tarea #1 =&gt; </w:t>
      </w:r>
      <w:r w:rsidR="00ED4B89" w:rsidRPr="002A2CCA">
        <w:rPr>
          <w:rFonts w:ascii="Candara" w:hAnsi="Candara"/>
        </w:rPr>
        <w:t xml:space="preserve">Martes </w:t>
      </w:r>
      <w:r w:rsidR="00AA2C80" w:rsidRPr="002A2CCA">
        <w:rPr>
          <w:rFonts w:ascii="Candara" w:hAnsi="Candara"/>
        </w:rPr>
        <w:t>17</w:t>
      </w:r>
      <w:r w:rsidRPr="002A2CCA">
        <w:rPr>
          <w:rFonts w:ascii="Candara" w:hAnsi="Candara"/>
        </w:rPr>
        <w:t xml:space="preserve"> de </w:t>
      </w:r>
      <w:r w:rsidR="00AA2C80" w:rsidRPr="002A2CCA">
        <w:rPr>
          <w:rFonts w:ascii="Candara" w:hAnsi="Candara"/>
        </w:rPr>
        <w:t>marzo</w:t>
      </w:r>
      <w:r w:rsidRPr="002A2CCA">
        <w:rPr>
          <w:rFonts w:ascii="Candara" w:hAnsi="Candara"/>
        </w:rPr>
        <w:t>.</w:t>
      </w:r>
    </w:p>
    <w:p w14:paraId="0E73A782" w14:textId="23567E7A" w:rsidR="00886AD9" w:rsidRPr="002A2CCA" w:rsidRDefault="00886AD9" w:rsidP="008429DF">
      <w:pPr>
        <w:pStyle w:val="Prrafodelista"/>
        <w:numPr>
          <w:ilvl w:val="1"/>
          <w:numId w:val="3"/>
        </w:numPr>
        <w:spacing w:before="60"/>
        <w:ind w:left="709" w:hanging="425"/>
        <w:jc w:val="both"/>
        <w:rPr>
          <w:rFonts w:ascii="Candara" w:hAnsi="Candara"/>
        </w:rPr>
      </w:pPr>
      <w:r w:rsidRPr="002A2CCA">
        <w:rPr>
          <w:rFonts w:ascii="Candara" w:hAnsi="Candara"/>
        </w:rPr>
        <w:t xml:space="preserve">Tarea #2 =&gt; </w:t>
      </w:r>
      <w:r w:rsidR="00ED4B89" w:rsidRPr="002A2CCA">
        <w:rPr>
          <w:rFonts w:ascii="Candara" w:hAnsi="Candara"/>
        </w:rPr>
        <w:t>Martes</w:t>
      </w:r>
      <w:r w:rsidRPr="002A2CCA">
        <w:rPr>
          <w:rFonts w:ascii="Candara" w:hAnsi="Candara"/>
        </w:rPr>
        <w:t xml:space="preserve"> </w:t>
      </w:r>
      <w:r w:rsidR="00A31AD7">
        <w:rPr>
          <w:rFonts w:ascii="Candara" w:hAnsi="Candara"/>
        </w:rPr>
        <w:t>14</w:t>
      </w:r>
      <w:r w:rsidRPr="002A2CCA">
        <w:rPr>
          <w:rFonts w:ascii="Candara" w:hAnsi="Candara"/>
        </w:rPr>
        <w:t xml:space="preserve"> de </w:t>
      </w:r>
      <w:r w:rsidR="00AA2C80" w:rsidRPr="002A2CCA">
        <w:rPr>
          <w:rFonts w:ascii="Candara" w:hAnsi="Candara"/>
        </w:rPr>
        <w:t>abril</w:t>
      </w:r>
      <w:r w:rsidRPr="002A2CCA">
        <w:rPr>
          <w:rFonts w:ascii="Candara" w:hAnsi="Candara"/>
        </w:rPr>
        <w:t>.</w:t>
      </w:r>
    </w:p>
    <w:p w14:paraId="05EDCC98" w14:textId="7D6D5274" w:rsidR="00886AD9" w:rsidRPr="002A2CCA" w:rsidRDefault="00886AD9" w:rsidP="008429DF">
      <w:pPr>
        <w:pStyle w:val="Prrafodelista"/>
        <w:numPr>
          <w:ilvl w:val="1"/>
          <w:numId w:val="3"/>
        </w:numPr>
        <w:spacing w:before="60"/>
        <w:ind w:left="709" w:hanging="425"/>
        <w:jc w:val="both"/>
        <w:rPr>
          <w:rFonts w:ascii="Candara" w:hAnsi="Candara"/>
        </w:rPr>
      </w:pPr>
      <w:r w:rsidRPr="002A2CCA">
        <w:rPr>
          <w:rFonts w:ascii="Candara" w:hAnsi="Candara"/>
        </w:rPr>
        <w:t xml:space="preserve">Tarea #3 =&gt; </w:t>
      </w:r>
      <w:r w:rsidR="00ED4B89" w:rsidRPr="002A2CCA">
        <w:rPr>
          <w:rFonts w:ascii="Candara" w:hAnsi="Candara"/>
        </w:rPr>
        <w:t xml:space="preserve">Martes </w:t>
      </w:r>
      <w:r w:rsidR="00AA2C80" w:rsidRPr="002A2CCA">
        <w:rPr>
          <w:rFonts w:ascii="Candara" w:hAnsi="Candara"/>
        </w:rPr>
        <w:t>1</w:t>
      </w:r>
      <w:r w:rsidR="00A41EB4">
        <w:rPr>
          <w:rFonts w:ascii="Candara" w:hAnsi="Candara"/>
        </w:rPr>
        <w:t>9</w:t>
      </w:r>
      <w:r w:rsidR="00ED4B89" w:rsidRPr="002A2CCA">
        <w:rPr>
          <w:rFonts w:ascii="Candara" w:hAnsi="Candara"/>
        </w:rPr>
        <w:t xml:space="preserve"> de </w:t>
      </w:r>
      <w:r w:rsidR="00AA2C80" w:rsidRPr="002A2CCA">
        <w:rPr>
          <w:rFonts w:ascii="Candara" w:hAnsi="Candara"/>
        </w:rPr>
        <w:t>mayo</w:t>
      </w:r>
      <w:r w:rsidRPr="002A2CCA">
        <w:rPr>
          <w:rFonts w:ascii="Candara" w:hAnsi="Candara"/>
        </w:rPr>
        <w:t>.</w:t>
      </w:r>
    </w:p>
    <w:p w14:paraId="0ECEA233" w14:textId="0C62336D" w:rsidR="00886AD9" w:rsidRPr="002A2CCA" w:rsidRDefault="00886AD9" w:rsidP="008429DF">
      <w:pPr>
        <w:pStyle w:val="Prrafodelista"/>
        <w:numPr>
          <w:ilvl w:val="1"/>
          <w:numId w:val="3"/>
        </w:numPr>
        <w:spacing w:before="60"/>
        <w:ind w:left="709" w:hanging="425"/>
        <w:jc w:val="both"/>
        <w:rPr>
          <w:rFonts w:ascii="Candara" w:hAnsi="Candara"/>
        </w:rPr>
      </w:pPr>
      <w:r w:rsidRPr="002A2CCA">
        <w:rPr>
          <w:rFonts w:ascii="Candara" w:hAnsi="Candara"/>
        </w:rPr>
        <w:t xml:space="preserve">Tarea #4 =&gt; </w:t>
      </w:r>
      <w:r w:rsidR="00ED4B89" w:rsidRPr="002A2CCA">
        <w:rPr>
          <w:rFonts w:ascii="Candara" w:hAnsi="Candara"/>
        </w:rPr>
        <w:t xml:space="preserve">Martes </w:t>
      </w:r>
      <w:r w:rsidR="003463A8">
        <w:rPr>
          <w:rFonts w:ascii="Candara" w:hAnsi="Candara"/>
        </w:rPr>
        <w:t>2</w:t>
      </w:r>
      <w:r w:rsidRPr="002A2CCA">
        <w:rPr>
          <w:rFonts w:ascii="Candara" w:hAnsi="Candara"/>
        </w:rPr>
        <w:t xml:space="preserve"> de </w:t>
      </w:r>
      <w:r w:rsidR="00AA2C80" w:rsidRPr="002A2CCA">
        <w:rPr>
          <w:rFonts w:ascii="Candara" w:hAnsi="Candara"/>
        </w:rPr>
        <w:t>junio</w:t>
      </w:r>
      <w:r w:rsidRPr="002A2CCA">
        <w:rPr>
          <w:rFonts w:ascii="Candara" w:hAnsi="Candara"/>
        </w:rPr>
        <w:t>.</w:t>
      </w:r>
    </w:p>
    <w:p w14:paraId="2831387C" w14:textId="6EB4FEF6" w:rsidR="00886AD9" w:rsidRPr="002A2CCA" w:rsidRDefault="00886AD9" w:rsidP="008429DF">
      <w:pPr>
        <w:pStyle w:val="Prrafodelista"/>
        <w:numPr>
          <w:ilvl w:val="1"/>
          <w:numId w:val="3"/>
        </w:numPr>
        <w:spacing w:before="60"/>
        <w:ind w:left="709" w:hanging="425"/>
        <w:jc w:val="both"/>
        <w:rPr>
          <w:rFonts w:ascii="Candara" w:hAnsi="Candara"/>
        </w:rPr>
      </w:pPr>
      <w:r w:rsidRPr="002A2CCA">
        <w:rPr>
          <w:rFonts w:ascii="Candara" w:hAnsi="Candara"/>
        </w:rPr>
        <w:t xml:space="preserve">Tarea #5 </w:t>
      </w:r>
      <w:r w:rsidR="00ED4B89" w:rsidRPr="002A2CCA">
        <w:rPr>
          <w:rFonts w:ascii="Candara" w:hAnsi="Candara"/>
        </w:rPr>
        <w:t xml:space="preserve">=&gt; Martes </w:t>
      </w:r>
      <w:r w:rsidR="00AA2C80" w:rsidRPr="002A2CCA">
        <w:rPr>
          <w:rFonts w:ascii="Candara" w:hAnsi="Candara"/>
        </w:rPr>
        <w:t>1</w:t>
      </w:r>
      <w:r w:rsidR="00A41EB4">
        <w:rPr>
          <w:rFonts w:ascii="Candara" w:hAnsi="Candara"/>
        </w:rPr>
        <w:t>6</w:t>
      </w:r>
      <w:r w:rsidR="00ED4B89" w:rsidRPr="002A2CCA">
        <w:rPr>
          <w:rFonts w:ascii="Candara" w:hAnsi="Candara"/>
        </w:rPr>
        <w:t xml:space="preserve"> de </w:t>
      </w:r>
      <w:r w:rsidR="00AA2C80" w:rsidRPr="002A2CCA">
        <w:rPr>
          <w:rFonts w:ascii="Candara" w:hAnsi="Candara"/>
        </w:rPr>
        <w:t>junio</w:t>
      </w:r>
      <w:r w:rsidRPr="002A2CCA">
        <w:rPr>
          <w:rFonts w:ascii="Candara" w:hAnsi="Candara"/>
        </w:rPr>
        <w:t>.</w:t>
      </w:r>
    </w:p>
    <w:p w14:paraId="57FE5EC5" w14:textId="0037B70F" w:rsidR="00A34F73" w:rsidRPr="002A2CCA" w:rsidRDefault="00A34F73" w:rsidP="008429DF">
      <w:pPr>
        <w:jc w:val="both"/>
        <w:rPr>
          <w:rFonts w:ascii="Candara" w:hAnsi="Candara"/>
          <w:b/>
        </w:rPr>
      </w:pPr>
      <w:r w:rsidRPr="002A2CCA">
        <w:rPr>
          <w:rFonts w:ascii="Candara" w:hAnsi="Candara"/>
          <w:b/>
        </w:rPr>
        <w:t>Investigación</w:t>
      </w:r>
    </w:p>
    <w:p w14:paraId="548688B4" w14:textId="413E2A8F" w:rsidR="00A34F73" w:rsidRPr="002A2CCA" w:rsidRDefault="00A34F73" w:rsidP="008429DF">
      <w:pPr>
        <w:pStyle w:val="Prrafodelista"/>
        <w:numPr>
          <w:ilvl w:val="1"/>
          <w:numId w:val="3"/>
        </w:numPr>
        <w:spacing w:before="60"/>
        <w:ind w:left="709" w:hanging="425"/>
        <w:jc w:val="both"/>
        <w:rPr>
          <w:rFonts w:ascii="Candara" w:hAnsi="Candara"/>
        </w:rPr>
      </w:pPr>
      <w:r w:rsidRPr="002A2CCA">
        <w:rPr>
          <w:rFonts w:ascii="Candara" w:hAnsi="Candara"/>
        </w:rPr>
        <w:t>Entrega de la Presentación =&gt; Una semana antes de la fecha de exposición.</w:t>
      </w:r>
    </w:p>
    <w:p w14:paraId="483732C3" w14:textId="7A247ED8" w:rsidR="00A34F73" w:rsidRPr="002A2CCA" w:rsidRDefault="00A34F73" w:rsidP="008429DF">
      <w:pPr>
        <w:pStyle w:val="Prrafodelista"/>
        <w:numPr>
          <w:ilvl w:val="1"/>
          <w:numId w:val="3"/>
        </w:numPr>
        <w:spacing w:before="60"/>
        <w:ind w:left="709" w:hanging="425"/>
        <w:jc w:val="both"/>
        <w:rPr>
          <w:rFonts w:ascii="Candara" w:hAnsi="Candara"/>
        </w:rPr>
      </w:pPr>
      <w:r w:rsidRPr="002A2CCA">
        <w:rPr>
          <w:rFonts w:ascii="Candara" w:hAnsi="Candara"/>
        </w:rPr>
        <w:t>Exposición de</w:t>
      </w:r>
      <w:r w:rsidR="00A41EB4">
        <w:rPr>
          <w:rFonts w:ascii="Candara" w:hAnsi="Candara"/>
        </w:rPr>
        <w:t>l Tema</w:t>
      </w:r>
      <w:r w:rsidRPr="002A2CCA">
        <w:rPr>
          <w:rFonts w:ascii="Candara" w:hAnsi="Candara"/>
        </w:rPr>
        <w:t xml:space="preserve">=&gt; Del </w:t>
      </w:r>
      <w:r w:rsidR="00090D34" w:rsidRPr="002A2CCA">
        <w:rPr>
          <w:rFonts w:ascii="Candara" w:hAnsi="Candara"/>
        </w:rPr>
        <w:t>19</w:t>
      </w:r>
      <w:r w:rsidRPr="002A2CCA">
        <w:rPr>
          <w:rFonts w:ascii="Candara" w:hAnsi="Candara"/>
        </w:rPr>
        <w:t xml:space="preserve"> de </w:t>
      </w:r>
      <w:r w:rsidR="00090D34" w:rsidRPr="002A2CCA">
        <w:rPr>
          <w:rFonts w:ascii="Candara" w:hAnsi="Candara"/>
        </w:rPr>
        <w:t>mayo</w:t>
      </w:r>
      <w:r w:rsidRPr="002A2CCA">
        <w:rPr>
          <w:rFonts w:ascii="Candara" w:hAnsi="Candara"/>
        </w:rPr>
        <w:t xml:space="preserve"> al </w:t>
      </w:r>
      <w:r w:rsidR="00090D34" w:rsidRPr="002A2CCA">
        <w:rPr>
          <w:rFonts w:ascii="Candara" w:hAnsi="Candara"/>
        </w:rPr>
        <w:t>19</w:t>
      </w:r>
      <w:r w:rsidRPr="002A2CCA">
        <w:rPr>
          <w:rFonts w:ascii="Candara" w:hAnsi="Candara"/>
        </w:rPr>
        <w:t xml:space="preserve"> de </w:t>
      </w:r>
      <w:r w:rsidR="00090D34" w:rsidRPr="002A2CCA">
        <w:rPr>
          <w:rFonts w:ascii="Candara" w:hAnsi="Candara"/>
        </w:rPr>
        <w:t>junio</w:t>
      </w:r>
      <w:r w:rsidRPr="002A2CCA">
        <w:rPr>
          <w:rFonts w:ascii="Candara" w:hAnsi="Candara"/>
        </w:rPr>
        <w:t>.</w:t>
      </w:r>
    </w:p>
    <w:p w14:paraId="08A346B9" w14:textId="77777777" w:rsidR="00A34F73" w:rsidRPr="002A2CCA" w:rsidRDefault="00A34F73" w:rsidP="008429DF">
      <w:pPr>
        <w:jc w:val="both"/>
        <w:rPr>
          <w:rFonts w:ascii="Candara" w:hAnsi="Candara"/>
          <w:b/>
        </w:rPr>
      </w:pPr>
      <w:r w:rsidRPr="002A2CCA">
        <w:rPr>
          <w:rFonts w:ascii="Candara" w:hAnsi="Candara"/>
          <w:b/>
        </w:rPr>
        <w:t>Proyecto</w:t>
      </w:r>
    </w:p>
    <w:p w14:paraId="5170F734"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Entrega de la Etapa 1 =&gt; Viernes 3 de abril.</w:t>
      </w:r>
    </w:p>
    <w:p w14:paraId="75C866EB"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Entrega de la Etapa 2 =&gt; Viernes 29 de mayo.</w:t>
      </w:r>
    </w:p>
    <w:p w14:paraId="24214E31"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lastRenderedPageBreak/>
        <w:t>Entrega de la Etapa 3 =&gt; Viernes 13 de junio.</w:t>
      </w:r>
    </w:p>
    <w:p w14:paraId="2CC17B5A"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Entrega de la Etapa 4 =&gt; Viernes 3 de julio.</w:t>
      </w:r>
    </w:p>
    <w:p w14:paraId="15A60576"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Presentación en clase de la propuesta del sistema robótico =&gt; Viernes 27 de marzo.</w:t>
      </w:r>
    </w:p>
    <w:p w14:paraId="1D2C4A93"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Presentación en clase del prototipo del sistema robótico =&gt; Viernes 29 de mayo.</w:t>
      </w:r>
    </w:p>
    <w:p w14:paraId="4735A08D" w14:textId="77777777" w:rsidR="00A31AD7" w:rsidRPr="00A31AD7"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Presentación en clase del sistema robótico =&gt; Viernes 3 de julio.</w:t>
      </w:r>
    </w:p>
    <w:p w14:paraId="546BA6D9" w14:textId="429F19DD" w:rsidR="002E2AE2" w:rsidRDefault="00A31AD7" w:rsidP="008429DF">
      <w:pPr>
        <w:pStyle w:val="Prrafodelista"/>
        <w:numPr>
          <w:ilvl w:val="1"/>
          <w:numId w:val="3"/>
        </w:numPr>
        <w:spacing w:before="60"/>
        <w:ind w:left="709" w:hanging="425"/>
        <w:jc w:val="both"/>
        <w:rPr>
          <w:rFonts w:ascii="Candara" w:hAnsi="Candara"/>
        </w:rPr>
      </w:pPr>
      <w:r w:rsidRPr="00A31AD7">
        <w:rPr>
          <w:rFonts w:ascii="Candara" w:hAnsi="Candara"/>
        </w:rPr>
        <w:t>Presentación en la feria robótica =&gt; Miércoles 8 de julio, 9am – 11am.</w:t>
      </w:r>
    </w:p>
    <w:p w14:paraId="0CF449B6" w14:textId="77777777" w:rsidR="00275631" w:rsidRDefault="00275631" w:rsidP="00275631">
      <w:pPr>
        <w:spacing w:before="60"/>
        <w:jc w:val="both"/>
        <w:rPr>
          <w:rFonts w:ascii="Candara" w:hAnsi="Candara"/>
        </w:rPr>
      </w:pPr>
      <w:r w:rsidRPr="00BA315B">
        <w:rPr>
          <w:rFonts w:ascii="Candara" w:hAnsi="Candara"/>
          <w:b/>
          <w:bCs/>
          <w:u w:val="single"/>
        </w:rPr>
        <w:t>NOTA:</w:t>
      </w:r>
      <w:r>
        <w:rPr>
          <w:rFonts w:ascii="Candara" w:hAnsi="Candara"/>
        </w:rPr>
        <w:t xml:space="preserve"> Las fechas planificadas en este cronograma están sujetas a un transcurso normal del semestre. En caso de cualquier eventualidad, se realizará el cambio de fechas que se acuerden con la mayoría del grupo y la profesora.</w:t>
      </w:r>
    </w:p>
    <w:p w14:paraId="72C50F99" w14:textId="77777777" w:rsidR="00275631" w:rsidRPr="00275631" w:rsidRDefault="00275631" w:rsidP="00275631">
      <w:pPr>
        <w:spacing w:before="60"/>
        <w:jc w:val="both"/>
        <w:rPr>
          <w:rFonts w:ascii="Candara" w:hAnsi="Candara"/>
        </w:rPr>
      </w:pPr>
      <w:bookmarkStart w:id="3" w:name="_GoBack"/>
      <w:bookmarkEnd w:id="3"/>
    </w:p>
    <w:p w14:paraId="0A47D55B" w14:textId="77777777" w:rsidR="00845923" w:rsidRPr="002A2CCA" w:rsidRDefault="00845923" w:rsidP="008429DF">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t>Bibliografía</w:t>
      </w:r>
    </w:p>
    <w:p w14:paraId="0EEE2B89"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8C4797">
        <w:rPr>
          <w:rFonts w:ascii="Candara" w:hAnsi="Candara"/>
          <w:lang w:val="en-US"/>
        </w:rPr>
        <w:t xml:space="preserve">Fu, K.S.; González, R.C.; &amp; Lee, C.S.G. “Robotics: Control, Sensing, Vision, and Intelligence”. McGraw-Hill. </w:t>
      </w:r>
      <w:r w:rsidRPr="002A2CCA">
        <w:rPr>
          <w:rFonts w:ascii="Candara" w:hAnsi="Candara"/>
        </w:rPr>
        <w:t>1987.</w:t>
      </w:r>
    </w:p>
    <w:p w14:paraId="6208EA0E"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8C4797">
        <w:rPr>
          <w:rFonts w:ascii="Candara" w:hAnsi="Candara"/>
          <w:lang w:val="en-US"/>
        </w:rPr>
        <w:t xml:space="preserve">Murray, Richard M.; </w:t>
      </w:r>
      <w:proofErr w:type="spellStart"/>
      <w:r w:rsidRPr="008C4797">
        <w:rPr>
          <w:rFonts w:ascii="Candara" w:hAnsi="Candara"/>
          <w:lang w:val="en-US"/>
        </w:rPr>
        <w:t>Zexiang</w:t>
      </w:r>
      <w:proofErr w:type="spellEnd"/>
      <w:r w:rsidRPr="008C4797">
        <w:rPr>
          <w:rFonts w:ascii="Candara" w:hAnsi="Candara"/>
          <w:lang w:val="en-US"/>
        </w:rPr>
        <w:t xml:space="preserve"> Li; &amp; Sastry, </w:t>
      </w:r>
      <w:proofErr w:type="spellStart"/>
      <w:r w:rsidRPr="008C4797">
        <w:rPr>
          <w:rFonts w:ascii="Candara" w:hAnsi="Candara"/>
          <w:lang w:val="en-US"/>
        </w:rPr>
        <w:t>Shaukar</w:t>
      </w:r>
      <w:proofErr w:type="spellEnd"/>
      <w:r w:rsidRPr="008C4797">
        <w:rPr>
          <w:rFonts w:ascii="Candara" w:hAnsi="Candara"/>
          <w:lang w:val="en-US"/>
        </w:rPr>
        <w:t xml:space="preserve">. “A mathematical Introduction to Robotic manipulation”. </w:t>
      </w:r>
      <w:r w:rsidRPr="002A2CCA">
        <w:rPr>
          <w:rFonts w:ascii="Candara" w:hAnsi="Candara"/>
        </w:rPr>
        <w:t xml:space="preserve">CRC </w:t>
      </w:r>
      <w:proofErr w:type="spellStart"/>
      <w:r w:rsidRPr="002A2CCA">
        <w:rPr>
          <w:rFonts w:ascii="Candara" w:hAnsi="Candara"/>
        </w:rPr>
        <w:t>Press</w:t>
      </w:r>
      <w:proofErr w:type="spellEnd"/>
      <w:r w:rsidRPr="002A2CCA">
        <w:rPr>
          <w:rFonts w:ascii="Candara" w:hAnsi="Candara"/>
        </w:rPr>
        <w:t>. 1994.</w:t>
      </w:r>
    </w:p>
    <w:p w14:paraId="0B07F946"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8C4797">
        <w:rPr>
          <w:rFonts w:ascii="Candara" w:hAnsi="Candara"/>
          <w:lang w:val="en-US"/>
        </w:rPr>
        <w:t xml:space="preserve">Dudek, G.; &amp; Jenkin, M. “Computational Principles of Mobile Robotics”. </w:t>
      </w:r>
      <w:r w:rsidRPr="002A2CCA">
        <w:rPr>
          <w:rFonts w:ascii="Candara" w:hAnsi="Candara"/>
        </w:rPr>
        <w:t xml:space="preserve">Cambridge </w:t>
      </w:r>
      <w:proofErr w:type="spellStart"/>
      <w:r w:rsidRPr="002A2CCA">
        <w:rPr>
          <w:rFonts w:ascii="Candara" w:hAnsi="Candara"/>
        </w:rPr>
        <w:t>University</w:t>
      </w:r>
      <w:proofErr w:type="spellEnd"/>
      <w:r w:rsidRPr="002A2CCA">
        <w:rPr>
          <w:rFonts w:ascii="Candara" w:hAnsi="Candara"/>
        </w:rPr>
        <w:t xml:space="preserve"> </w:t>
      </w:r>
      <w:proofErr w:type="spellStart"/>
      <w:r w:rsidRPr="002A2CCA">
        <w:rPr>
          <w:rFonts w:ascii="Candara" w:hAnsi="Candara"/>
        </w:rPr>
        <w:t>press</w:t>
      </w:r>
      <w:proofErr w:type="spellEnd"/>
      <w:r w:rsidRPr="002A2CCA">
        <w:rPr>
          <w:rFonts w:ascii="Candara" w:hAnsi="Candara"/>
        </w:rPr>
        <w:t>. 2000.</w:t>
      </w:r>
    </w:p>
    <w:p w14:paraId="4BF2B245"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8C4797">
        <w:rPr>
          <w:rFonts w:ascii="Candara" w:hAnsi="Candara"/>
          <w:lang w:val="en-US"/>
        </w:rPr>
        <w:t xml:space="preserve">Siciliano, B.; </w:t>
      </w:r>
      <w:proofErr w:type="spellStart"/>
      <w:r w:rsidRPr="008C4797">
        <w:rPr>
          <w:rFonts w:ascii="Candara" w:hAnsi="Candara"/>
          <w:lang w:val="en-US"/>
        </w:rPr>
        <w:t>Sciavicco</w:t>
      </w:r>
      <w:proofErr w:type="spellEnd"/>
      <w:r w:rsidRPr="008C4797">
        <w:rPr>
          <w:rFonts w:ascii="Candara" w:hAnsi="Candara"/>
          <w:lang w:val="en-US"/>
        </w:rPr>
        <w:t xml:space="preserve">, L.; Villani, L. &amp; </w:t>
      </w:r>
      <w:proofErr w:type="spellStart"/>
      <w:r w:rsidRPr="008C4797">
        <w:rPr>
          <w:rFonts w:ascii="Candara" w:hAnsi="Candara"/>
          <w:lang w:val="en-US"/>
        </w:rPr>
        <w:t>Oriolo</w:t>
      </w:r>
      <w:proofErr w:type="spellEnd"/>
      <w:r w:rsidRPr="008C4797">
        <w:rPr>
          <w:rFonts w:ascii="Candara" w:hAnsi="Candara"/>
          <w:lang w:val="en-US"/>
        </w:rPr>
        <w:t xml:space="preserve">, G. “Robotics: modelling, planning and control”. </w:t>
      </w:r>
      <w:r w:rsidRPr="002A2CCA">
        <w:rPr>
          <w:rFonts w:ascii="Candara" w:hAnsi="Candara"/>
        </w:rPr>
        <w:t>Springer, Londres. 2009.</w:t>
      </w:r>
    </w:p>
    <w:p w14:paraId="38ADD19D"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8C4797">
        <w:rPr>
          <w:rFonts w:ascii="Candara" w:hAnsi="Candara"/>
          <w:lang w:val="en-US"/>
        </w:rPr>
        <w:t xml:space="preserve">Craig, J.J. “Introduction to robotics”. </w:t>
      </w:r>
      <w:r w:rsidRPr="002A2CCA">
        <w:rPr>
          <w:rFonts w:ascii="Candara" w:hAnsi="Candara"/>
        </w:rPr>
        <w:t>Addison-Wesley, Reading, MA. 2000.</w:t>
      </w:r>
    </w:p>
    <w:p w14:paraId="7F4F57FC" w14:textId="77777777" w:rsidR="008F7C52" w:rsidRPr="002A2CCA" w:rsidRDefault="008F7C52" w:rsidP="008429DF">
      <w:pPr>
        <w:numPr>
          <w:ilvl w:val="0"/>
          <w:numId w:val="1"/>
        </w:numPr>
        <w:suppressAutoHyphens/>
        <w:spacing w:before="40" w:after="40"/>
        <w:ind w:left="714" w:hanging="357"/>
        <w:jc w:val="both"/>
        <w:rPr>
          <w:rFonts w:ascii="Candara" w:hAnsi="Candara"/>
        </w:rPr>
      </w:pPr>
      <w:proofErr w:type="spellStart"/>
      <w:r w:rsidRPr="008C4797">
        <w:rPr>
          <w:rFonts w:ascii="Candara" w:hAnsi="Candara"/>
          <w:lang w:val="en-US"/>
        </w:rPr>
        <w:t>McKerrow</w:t>
      </w:r>
      <w:proofErr w:type="spellEnd"/>
      <w:r w:rsidRPr="008C4797">
        <w:rPr>
          <w:rFonts w:ascii="Candara" w:hAnsi="Candara"/>
          <w:lang w:val="en-US"/>
        </w:rPr>
        <w:t xml:space="preserve">, P. “Introduction to robotics, Electronic systems engineering series”. </w:t>
      </w:r>
      <w:r w:rsidRPr="002A2CCA">
        <w:rPr>
          <w:rFonts w:ascii="Candara" w:hAnsi="Candara"/>
        </w:rPr>
        <w:t xml:space="preserve">Addison-Wesley Pub. Co., </w:t>
      </w:r>
      <w:proofErr w:type="spellStart"/>
      <w:r w:rsidRPr="002A2CCA">
        <w:rPr>
          <w:rFonts w:ascii="Candara" w:hAnsi="Candara"/>
        </w:rPr>
        <w:t>Sydney</w:t>
      </w:r>
      <w:proofErr w:type="spellEnd"/>
      <w:r w:rsidRPr="002A2CCA">
        <w:rPr>
          <w:rFonts w:ascii="Candara" w:hAnsi="Candara"/>
        </w:rPr>
        <w:t xml:space="preserve">; Reading, </w:t>
      </w:r>
      <w:proofErr w:type="spellStart"/>
      <w:r w:rsidRPr="002A2CCA">
        <w:rPr>
          <w:rFonts w:ascii="Candara" w:hAnsi="Candara"/>
        </w:rPr>
        <w:t>Mass</w:t>
      </w:r>
      <w:proofErr w:type="spellEnd"/>
      <w:r w:rsidRPr="002A2CCA">
        <w:rPr>
          <w:rFonts w:ascii="Candara" w:hAnsi="Candara"/>
        </w:rPr>
        <w:t>. 1991.</w:t>
      </w:r>
    </w:p>
    <w:p w14:paraId="21EF6A97"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2A2CCA">
        <w:rPr>
          <w:rFonts w:ascii="Candara" w:hAnsi="Candara"/>
        </w:rPr>
        <w:t xml:space="preserve">Faúndez </w:t>
      </w:r>
      <w:proofErr w:type="spellStart"/>
      <w:r w:rsidRPr="002A2CCA">
        <w:rPr>
          <w:rFonts w:ascii="Candara" w:hAnsi="Candara"/>
        </w:rPr>
        <w:t>Zanuy</w:t>
      </w:r>
      <w:proofErr w:type="spellEnd"/>
      <w:r w:rsidRPr="002A2CCA">
        <w:rPr>
          <w:rFonts w:ascii="Candara" w:hAnsi="Candara"/>
        </w:rPr>
        <w:t>, Marcos. “Tratamiento Digital de la Voz e Imagen”. Alfaomega Marcombo. 2000.</w:t>
      </w:r>
    </w:p>
    <w:p w14:paraId="78D8E90F"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8C4797">
        <w:rPr>
          <w:rFonts w:ascii="Candara" w:hAnsi="Candara"/>
          <w:lang w:val="en-US"/>
        </w:rPr>
        <w:t xml:space="preserve">Murphy, R. “An Introduction to AI Robotics”. </w:t>
      </w:r>
      <w:r w:rsidRPr="002A2CCA">
        <w:rPr>
          <w:rFonts w:ascii="Candara" w:hAnsi="Candara"/>
        </w:rPr>
        <w:t xml:space="preserve">MIT </w:t>
      </w:r>
      <w:proofErr w:type="spellStart"/>
      <w:r w:rsidRPr="002A2CCA">
        <w:rPr>
          <w:rFonts w:ascii="Candara" w:hAnsi="Candara"/>
        </w:rPr>
        <w:t>Press</w:t>
      </w:r>
      <w:proofErr w:type="spellEnd"/>
      <w:r w:rsidRPr="002A2CCA">
        <w:rPr>
          <w:rFonts w:ascii="Candara" w:hAnsi="Candara"/>
        </w:rPr>
        <w:t>. 2000.</w:t>
      </w:r>
    </w:p>
    <w:p w14:paraId="3471EC38" w14:textId="77777777" w:rsidR="008F7C52" w:rsidRPr="00A31AD7" w:rsidRDefault="008F7C52" w:rsidP="008429DF">
      <w:pPr>
        <w:numPr>
          <w:ilvl w:val="0"/>
          <w:numId w:val="1"/>
        </w:numPr>
        <w:suppressAutoHyphens/>
        <w:spacing w:before="40" w:after="40"/>
        <w:ind w:left="714" w:hanging="357"/>
        <w:jc w:val="both"/>
        <w:rPr>
          <w:rFonts w:ascii="Candara" w:hAnsi="Candara"/>
          <w:lang w:val="en-US"/>
        </w:rPr>
      </w:pPr>
      <w:r w:rsidRPr="008C4797">
        <w:rPr>
          <w:rFonts w:ascii="Candara" w:hAnsi="Candara"/>
          <w:lang w:val="pt-BR"/>
        </w:rPr>
        <w:t xml:space="preserve">da Fontoura Costa, Luciano; &amp; </w:t>
      </w:r>
      <w:proofErr w:type="spellStart"/>
      <w:r w:rsidRPr="008C4797">
        <w:rPr>
          <w:rFonts w:ascii="Candara" w:hAnsi="Candara"/>
          <w:lang w:val="pt-BR"/>
        </w:rPr>
        <w:t>Mercondes</w:t>
      </w:r>
      <w:proofErr w:type="spellEnd"/>
      <w:r w:rsidRPr="008C4797">
        <w:rPr>
          <w:rFonts w:ascii="Candara" w:hAnsi="Candara"/>
          <w:lang w:val="pt-BR"/>
        </w:rPr>
        <w:t xml:space="preserve"> Cesar, Roberto Jr. </w:t>
      </w:r>
      <w:r w:rsidRPr="00A31AD7">
        <w:rPr>
          <w:rFonts w:ascii="Candara" w:hAnsi="Candara"/>
          <w:lang w:val="en-US"/>
        </w:rPr>
        <w:t xml:space="preserve">“Shape </w:t>
      </w:r>
      <w:proofErr w:type="spellStart"/>
      <w:r w:rsidRPr="00A31AD7">
        <w:rPr>
          <w:rFonts w:ascii="Candara" w:hAnsi="Candara"/>
          <w:lang w:val="en-US"/>
        </w:rPr>
        <w:t>Analisys</w:t>
      </w:r>
      <w:proofErr w:type="spellEnd"/>
      <w:r w:rsidRPr="00A31AD7">
        <w:rPr>
          <w:rFonts w:ascii="Candara" w:hAnsi="Candara"/>
          <w:lang w:val="en-US"/>
        </w:rPr>
        <w:t xml:space="preserve"> and Classification”. CRC Press. 2001.</w:t>
      </w:r>
    </w:p>
    <w:p w14:paraId="117FFF48"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2A2CCA">
        <w:rPr>
          <w:rFonts w:ascii="Candara" w:hAnsi="Candara"/>
        </w:rPr>
        <w:t xml:space="preserve">Barrientos, Antonio; </w:t>
      </w:r>
      <w:proofErr w:type="spellStart"/>
      <w:r w:rsidRPr="002A2CCA">
        <w:rPr>
          <w:rFonts w:ascii="Candara" w:hAnsi="Candara"/>
        </w:rPr>
        <w:t>Peñín</w:t>
      </w:r>
      <w:proofErr w:type="spellEnd"/>
      <w:r w:rsidRPr="002A2CCA">
        <w:rPr>
          <w:rFonts w:ascii="Candara" w:hAnsi="Candara"/>
        </w:rPr>
        <w:t>, Luis Felipe; Balaguer, Carlos; &amp; Aracil, Rafael. “Fundamentos de Robótica”. McGraw-Hill. 2000.</w:t>
      </w:r>
    </w:p>
    <w:p w14:paraId="767125F3"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2A2CCA">
        <w:rPr>
          <w:rFonts w:ascii="Candara" w:hAnsi="Candara"/>
        </w:rPr>
        <w:t>Ruíz del Solar, J. y Salazar, R. “Introducción a la Robótica”. Universidad de Chile.</w:t>
      </w:r>
    </w:p>
    <w:p w14:paraId="6DC9CF57" w14:textId="77777777" w:rsidR="008F7C52" w:rsidRPr="002A2CCA" w:rsidRDefault="008F7C52" w:rsidP="008429DF">
      <w:pPr>
        <w:numPr>
          <w:ilvl w:val="0"/>
          <w:numId w:val="1"/>
        </w:numPr>
        <w:suppressAutoHyphens/>
        <w:spacing w:before="40" w:after="40"/>
        <w:ind w:left="714" w:hanging="357"/>
        <w:jc w:val="both"/>
        <w:rPr>
          <w:rFonts w:ascii="Candara" w:hAnsi="Candara"/>
        </w:rPr>
      </w:pPr>
      <w:r w:rsidRPr="002A2CCA">
        <w:rPr>
          <w:rFonts w:ascii="Candara" w:hAnsi="Candara"/>
        </w:rPr>
        <w:t>Esteve, Juan Domingo. “Apuntes de Robótica”. Universidad de Valencia. España.</w:t>
      </w:r>
    </w:p>
    <w:p w14:paraId="591F9335" w14:textId="06D287BB" w:rsidR="00036067" w:rsidRDefault="00036067" w:rsidP="001A3FC2">
      <w:pPr>
        <w:spacing w:after="120" w:line="240" w:lineRule="auto"/>
        <w:jc w:val="both"/>
      </w:pPr>
    </w:p>
    <w:p w14:paraId="0785741D" w14:textId="77777777" w:rsidR="005C763F" w:rsidRDefault="005C763F" w:rsidP="008429DF">
      <w:pPr>
        <w:numPr>
          <w:ilvl w:val="0"/>
          <w:numId w:val="2"/>
        </w:numPr>
        <w:suppressAutoHyphens/>
        <w:spacing w:before="120" w:after="120" w:line="240" w:lineRule="auto"/>
        <w:jc w:val="both"/>
        <w:rPr>
          <w:rFonts w:ascii="Cambria" w:hAnsi="Cambria" w:cs="Microsoft Sans Serif"/>
          <w:b/>
        </w:rPr>
      </w:pPr>
      <w:r>
        <w:rPr>
          <w:rFonts w:ascii="Cambria" w:hAnsi="Cambria" w:cs="Microsoft Sans Serif"/>
          <w:b/>
        </w:rPr>
        <w:t>Aspectos relacionados con el sistema de bibliotecas, acceso a los reglamentos estudiantiles, y evaluación por parte de los profesores</w:t>
      </w:r>
    </w:p>
    <w:p w14:paraId="25C420BA" w14:textId="77777777" w:rsidR="005C763F" w:rsidRDefault="005C763F" w:rsidP="008429DF">
      <w:pPr>
        <w:jc w:val="both"/>
        <w:rPr>
          <w:rFonts w:ascii="Candara" w:hAnsi="Candara"/>
        </w:rPr>
      </w:pPr>
      <w:r>
        <w:rPr>
          <w:rFonts w:ascii="Candara" w:hAnsi="Candara"/>
        </w:rPr>
        <w:t>El Sistema de Bibliotecas, Documentación e Información (SIBDI) de la Universidad de Costa Rica (</w:t>
      </w:r>
      <w:hyperlink r:id="rId9" w:history="1">
        <w:r>
          <w:rPr>
            <w:rStyle w:val="Hipervnculo"/>
            <w:rFonts w:ascii="Candara" w:hAnsi="Candara"/>
          </w:rPr>
          <w:t>http://sibdi.ucr.ac.cr/</w:t>
        </w:r>
      </w:hyperlink>
      <w:r>
        <w:rPr>
          <w:rFonts w:ascii="Candara" w:hAnsi="Candara"/>
        </w:rPr>
        <w:t xml:space="preserve">) cuenta con una amplia gama de recursos de </w:t>
      </w:r>
      <w:r>
        <w:rPr>
          <w:rFonts w:ascii="Candara" w:hAnsi="Candara"/>
        </w:rPr>
        <w:lastRenderedPageBreak/>
        <w:t>información bibliográfica en diferentes formatos como libros, folletos, publicaciones periódicas, trabajos finales de graduación, entre otros. Algunos de estos recursos se encuentran en Biblioteca Virtual, desde la cual se pueden acceder las publicaciones de conferencias y revistas de ACM, IEEE (</w:t>
      </w:r>
      <w:hyperlink r:id="rId10" w:history="1">
        <w:r>
          <w:rPr>
            <w:rStyle w:val="Hipervnculo"/>
            <w:rFonts w:ascii="Candara" w:hAnsi="Candara"/>
          </w:rPr>
          <w:t>http://sibdi.ucr.ac.cr/dbingenieria.jsp</w:t>
        </w:r>
      </w:hyperlink>
      <w:r>
        <w:rPr>
          <w:rFonts w:ascii="Candara" w:hAnsi="Candara"/>
        </w:rPr>
        <w:t xml:space="preserve">), o Springer, entre otras. La Biblioteca Luis Demetrio Tinoco ofrece cursos de capacitación a los estudiantes del área de las Ingenierías y Computación. </w:t>
      </w:r>
    </w:p>
    <w:p w14:paraId="70284F24" w14:textId="77777777" w:rsidR="005C763F" w:rsidRDefault="005C763F" w:rsidP="008429DF">
      <w:pPr>
        <w:jc w:val="both"/>
        <w:rPr>
          <w:rFonts w:ascii="Candara" w:hAnsi="Candara"/>
        </w:rPr>
      </w:pPr>
      <w:r>
        <w:rPr>
          <w:rFonts w:ascii="Candara" w:hAnsi="Candara"/>
        </w:rPr>
        <w:t xml:space="preserve">El sitio web del Consejo Universitario de la UCR contiene las diferentes normativas estudiantiles, que pueden ser consultadas desde el enlace </w:t>
      </w:r>
      <w:hyperlink r:id="rId11" w:history="1">
        <w:r>
          <w:rPr>
            <w:rStyle w:val="Hipervnculo"/>
            <w:rFonts w:ascii="Candara" w:hAnsi="Candara"/>
          </w:rPr>
          <w:t>http://www.cu.ucr.ac.cr/normativa/estudiantil.html</w:t>
        </w:r>
      </w:hyperlink>
      <w:r>
        <w:rPr>
          <w:rFonts w:ascii="Candara" w:hAnsi="Candara"/>
        </w:rPr>
        <w:t xml:space="preserve">. </w:t>
      </w:r>
    </w:p>
    <w:p w14:paraId="55711488" w14:textId="77777777" w:rsidR="005C763F" w:rsidRDefault="005C763F" w:rsidP="008429DF">
      <w:pPr>
        <w:jc w:val="both"/>
        <w:rPr>
          <w:rFonts w:ascii="Candara" w:hAnsi="Candara"/>
        </w:rPr>
      </w:pPr>
      <w:r>
        <w:rPr>
          <w:rFonts w:ascii="Candara" w:hAnsi="Candara"/>
        </w:rPr>
        <w:t xml:space="preserve">Los procedimientos de evaluación y orientación establecidos en el Reglamento de Régimen Académico Estudiantil se encuentran en </w:t>
      </w:r>
      <w:hyperlink r:id="rId12" w:history="1">
        <w:r>
          <w:rPr>
            <w:rStyle w:val="Hipervnculo"/>
            <w:rFonts w:ascii="Candara" w:hAnsi="Candara"/>
          </w:rPr>
          <w:t>http://www.cu.ucr.ac.cr/uploads/tx_ucruniversitycouncildatabases/normative/regimen_academico_estudiantil.pdf</w:t>
        </w:r>
      </w:hyperlink>
    </w:p>
    <w:p w14:paraId="6E2D9A5E" w14:textId="77777777" w:rsidR="005C763F" w:rsidRDefault="005C763F" w:rsidP="008429DF">
      <w:pPr>
        <w:jc w:val="both"/>
        <w:rPr>
          <w:rFonts w:ascii="Candara" w:hAnsi="Candara"/>
        </w:rPr>
      </w:pPr>
      <w:r>
        <w:rPr>
          <w:rFonts w:ascii="Candara" w:hAnsi="Candara"/>
        </w:rPr>
        <w:t>Destacamos especialmente los siguientes artículos de dicho Reglamento:</w:t>
      </w:r>
    </w:p>
    <w:p w14:paraId="6687F6BE" w14:textId="77777777" w:rsidR="005C763F" w:rsidRDefault="005C763F" w:rsidP="008429DF">
      <w:pPr>
        <w:pStyle w:val="Prrafodelista"/>
        <w:numPr>
          <w:ilvl w:val="1"/>
          <w:numId w:val="11"/>
        </w:numPr>
        <w:ind w:left="567"/>
        <w:jc w:val="both"/>
        <w:rPr>
          <w:rFonts w:ascii="Candara" w:hAnsi="Candara"/>
        </w:rPr>
      </w:pPr>
      <w:r>
        <w:rPr>
          <w:rFonts w:ascii="Candara" w:hAnsi="Candara"/>
        </w:rPr>
        <w:t>El Artículo 14 se refiere al contenido que debe tener un programa del curso, incluyendo “las normas de evaluación desglosadas y con las ponderaciones de cada aspecto a evaluar”.</w:t>
      </w:r>
    </w:p>
    <w:p w14:paraId="0911B4C3" w14:textId="77777777" w:rsidR="005C763F" w:rsidRDefault="005C763F" w:rsidP="008429DF">
      <w:pPr>
        <w:pStyle w:val="Prrafodelista"/>
        <w:numPr>
          <w:ilvl w:val="1"/>
          <w:numId w:val="11"/>
        </w:numPr>
        <w:ind w:left="567"/>
        <w:jc w:val="both"/>
        <w:rPr>
          <w:rFonts w:ascii="Candara" w:hAnsi="Candara"/>
        </w:rPr>
      </w:pPr>
      <w:r>
        <w:rPr>
          <w:rFonts w:ascii="Candara" w:hAnsi="Candara"/>
        </w:rPr>
        <w:t>El Artículo 17 indica que “las normas de evaluación conocidas por los estudiantes pueden ser variadas por el profesor con el consentimiento de la mayoría absoluta (más del 50% de los votos) de los estudiantes matriculados en el curso y grupo respectivo”.</w:t>
      </w:r>
    </w:p>
    <w:p w14:paraId="0750593C" w14:textId="77777777" w:rsidR="005C763F" w:rsidRDefault="005C763F" w:rsidP="008429DF">
      <w:pPr>
        <w:pStyle w:val="Prrafodelista"/>
        <w:numPr>
          <w:ilvl w:val="1"/>
          <w:numId w:val="11"/>
        </w:numPr>
        <w:ind w:left="567"/>
        <w:jc w:val="both"/>
        <w:rPr>
          <w:rFonts w:ascii="Candara" w:hAnsi="Candara"/>
        </w:rPr>
      </w:pPr>
      <w:r>
        <w:rPr>
          <w:rFonts w:ascii="Candara" w:hAnsi="Candara"/>
        </w:rPr>
        <w:t>El Artículo 22 indica que “el profesor debe entregar a los alumnos las evaluaciones calificadas y todo documento o material sujeto a evaluación, a más tardar diez días hábiles después de haberse efectuado las evaluaciones y haber recibido los documentos”.</w:t>
      </w:r>
    </w:p>
    <w:p w14:paraId="307C15B6" w14:textId="77777777" w:rsidR="005C763F" w:rsidRDefault="005C763F" w:rsidP="008429DF">
      <w:pPr>
        <w:pStyle w:val="Prrafodelista"/>
        <w:numPr>
          <w:ilvl w:val="1"/>
          <w:numId w:val="11"/>
        </w:numPr>
        <w:ind w:left="567"/>
        <w:jc w:val="both"/>
        <w:rPr>
          <w:rFonts w:ascii="Candara" w:hAnsi="Candara"/>
        </w:rPr>
      </w:pPr>
      <w:r>
        <w:rPr>
          <w:rFonts w:ascii="Candara" w:hAnsi="Candara"/>
        </w:rPr>
        <w:t>El Artículo 24 establece el procedimiento y fechas para realizar la reposición de evaluaciones.</w:t>
      </w:r>
    </w:p>
    <w:p w14:paraId="55ADCC5A" w14:textId="77777777" w:rsidR="005C763F" w:rsidRPr="002A2CCA" w:rsidRDefault="005C763F" w:rsidP="001A3FC2">
      <w:pPr>
        <w:spacing w:after="120" w:line="240" w:lineRule="auto"/>
        <w:jc w:val="both"/>
      </w:pPr>
    </w:p>
    <w:sectPr w:rsidR="005C763F" w:rsidRPr="002A2CCA" w:rsidSect="003E5ACF">
      <w:headerReference w:type="default" r:id="rId13"/>
      <w:footerReference w:type="default" r:id="rId14"/>
      <w:headerReference w:type="first" r:id="rId15"/>
      <w:footerReference w:type="first" r:id="rId16"/>
      <w:pgSz w:w="12240" w:h="15840"/>
      <w:pgMar w:top="851" w:right="1701" w:bottom="851" w:left="1701" w:header="851" w:footer="851"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6887" w14:textId="77777777" w:rsidR="00900F36" w:rsidRDefault="00900F36">
      <w:pPr>
        <w:spacing w:after="0" w:line="240" w:lineRule="auto"/>
      </w:pPr>
      <w:r>
        <w:separator/>
      </w:r>
    </w:p>
  </w:endnote>
  <w:endnote w:type="continuationSeparator" w:id="0">
    <w:p w14:paraId="78650BF1" w14:textId="77777777" w:rsidR="00900F36" w:rsidRDefault="0090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577" w14:textId="3FF84FEE" w:rsidR="009359AB" w:rsidRPr="004C1DDC" w:rsidRDefault="00C34FD8" w:rsidP="00C34FD8">
    <w:pPr>
      <w:pStyle w:val="Piedepgina"/>
      <w:spacing w:before="60"/>
      <w:rPr>
        <w:rFonts w:ascii="Arial" w:hAnsi="Arial" w:cs="Arial"/>
        <w:i/>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4A6B247" wp14:editId="5AD8436E">
              <wp:simplePos x="0" y="0"/>
              <wp:positionH relativeFrom="column">
                <wp:posOffset>-137998</wp:posOffset>
              </wp:positionH>
              <wp:positionV relativeFrom="paragraph">
                <wp:posOffset>8890</wp:posOffset>
              </wp:positionV>
              <wp:extent cx="5829300" cy="0"/>
              <wp:effectExtent l="0" t="0" r="12700" b="25400"/>
              <wp:wrapNone/>
              <wp:docPr id="10"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9E463"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5pt,.7pt" to="44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0Z2sgEAALQDAAAOAAAAZHJzL2Uyb0RvYy54bWysU02PEzEMvSPxH6Lc6UyL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" strokecolor="black [3040]"/>
          </w:pict>
        </mc:Fallback>
      </mc:AlternateContent>
    </w:r>
    <w:r w:rsidR="003E5ACF">
      <w:rPr>
        <w:noProof/>
        <w:lang w:val="en-US"/>
      </w:rPr>
      <w:drawing>
        <wp:anchor distT="0" distB="0" distL="114300" distR="114300" simplePos="0" relativeHeight="251660288" behindDoc="0" locked="0" layoutInCell="1" allowOverlap="1" wp14:anchorId="57246B46" wp14:editId="359FC993">
          <wp:simplePos x="0" y="0"/>
          <wp:positionH relativeFrom="margin">
            <wp:align>right</wp:align>
          </wp:positionH>
          <wp:positionV relativeFrom="margin">
            <wp:align>bottom</wp:align>
          </wp:positionV>
          <wp:extent cx="654685" cy="645795"/>
          <wp:effectExtent l="0" t="0" r="571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d.png"/>
                  <pic:cNvPicPr/>
                </pic:nvPicPr>
                <pic:blipFill>
                  <a:blip r:embed="rId1">
                    <a:extLst>
                      <a:ext uri="{28A0092B-C50C-407E-A947-70E740481C1C}">
                        <a14:useLocalDpi xmlns:a14="http://schemas.microsoft.com/office/drawing/2010/main" val="0"/>
                      </a:ext>
                    </a:extLst>
                  </a:blip>
                  <a:stretch>
                    <a:fillRect/>
                  </a:stretch>
                </pic:blipFill>
                <pic:spPr>
                  <a:xfrm>
                    <a:off x="0" y="0"/>
                    <a:ext cx="654685" cy="645795"/>
                  </a:xfrm>
                  <a:prstGeom prst="rect">
                    <a:avLst/>
                  </a:prstGeom>
                </pic:spPr>
              </pic:pic>
            </a:graphicData>
          </a:graphic>
          <wp14:sizeRelH relativeFrom="margin">
            <wp14:pctWidth>0</wp14:pctWidth>
          </wp14:sizeRelH>
          <wp14:sizeRelV relativeFrom="margin">
            <wp14:pctHeight>0</wp14:pctHeight>
          </wp14:sizeRelV>
        </wp:anchor>
      </w:drawing>
    </w:r>
    <w:r w:rsidR="00253578">
      <w:rPr>
        <w:rFonts w:ascii="Arial" w:hAnsi="Arial" w:cs="Arial"/>
        <w:sz w:val="20"/>
        <w:szCs w:val="20"/>
      </w:rPr>
      <w:t xml:space="preserve">Teléfono: 2511-8000  Fax: 2511-3663  http://www.ecci.ucr.ac.cr  </w:t>
    </w:r>
    <w:r w:rsidR="00253578" w:rsidRPr="00C94133">
      <w:rPr>
        <w:rFonts w:ascii="Arial" w:hAnsi="Arial" w:cs="Arial"/>
        <w:sz w:val="20"/>
        <w:szCs w:val="20"/>
      </w:rPr>
      <w:t>ecci@ecci.ucr</w:t>
    </w:r>
    <w:r w:rsidR="00253578">
      <w:rPr>
        <w:rFonts w:ascii="Arial" w:hAnsi="Arial" w:cs="Arial"/>
        <w:sz w:val="20"/>
        <w:szCs w:val="20"/>
      </w:rPr>
      <w:t>.ac.cr</w:t>
    </w:r>
    <w:r w:rsidR="00253578">
      <w:rPr>
        <w:rFonts w:ascii="Arial" w:hAnsi="Arial" w:cs="Arial"/>
        <w:i/>
        <w:sz w:val="20"/>
        <w:szCs w:val="20"/>
      </w:rPr>
      <w:t xml:space="preserve">          </w:t>
    </w:r>
    <w:r w:rsidR="003A79DF">
      <w:rPr>
        <w:rFonts w:ascii="Arial" w:hAnsi="Arial" w:cs="Arial"/>
        <w:i/>
        <w:sz w:val="20"/>
        <w:szCs w:val="20"/>
      </w:rPr>
      <w:tab/>
    </w:r>
    <w:r w:rsidR="009359AB">
      <w:rPr>
        <w:rFonts w:ascii="Arial" w:hAnsi="Arial" w:cs="Arial"/>
        <w:i/>
        <w:sz w:val="20"/>
        <w:szCs w:val="20"/>
      </w:rPr>
      <w:fldChar w:fldCharType="begin"/>
    </w:r>
    <w:r w:rsidR="009359AB">
      <w:instrText>PAGE</w:instrText>
    </w:r>
    <w:r w:rsidR="009359AB">
      <w:fldChar w:fldCharType="separate"/>
    </w:r>
    <w:r>
      <w:rPr>
        <w:noProof/>
      </w:rPr>
      <w:t>3</w:t>
    </w:r>
    <w:r w:rsidR="009359AB">
      <w:fldChar w:fldCharType="end"/>
    </w:r>
    <w:r w:rsidR="009359AB">
      <w:rPr>
        <w:rStyle w:val="Nmerodepgina"/>
        <w:rFonts w:ascii="Arial" w:hAnsi="Arial" w:cs="Arial"/>
        <w:i/>
        <w:sz w:val="20"/>
        <w:szCs w:val="20"/>
      </w:rPr>
      <w:t xml:space="preserve"> de </w:t>
    </w:r>
    <w:r w:rsidR="009359AB">
      <w:rPr>
        <w:rStyle w:val="Nmerodepgina"/>
        <w:rFonts w:ascii="Arial" w:hAnsi="Arial" w:cs="Arial"/>
        <w:i/>
        <w:sz w:val="20"/>
        <w:szCs w:val="20"/>
      </w:rPr>
      <w:fldChar w:fldCharType="begin"/>
    </w:r>
    <w:r w:rsidR="009359AB">
      <w:instrText>NUMPAGES</w:instrText>
    </w:r>
    <w:r w:rsidR="009359AB">
      <w:fldChar w:fldCharType="separate"/>
    </w:r>
    <w:r>
      <w:rPr>
        <w:noProof/>
      </w:rPr>
      <w:t>3</w:t>
    </w:r>
    <w:r w:rsidR="00935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B20A" w14:textId="48F6F190" w:rsidR="009359AB" w:rsidRPr="003E5ACF" w:rsidRDefault="00AD4EE8" w:rsidP="003E5ACF">
    <w:pPr>
      <w:pStyle w:val="Piedepgina"/>
      <w:rPr>
        <w:rFonts w:ascii="Arial" w:hAnsi="Arial" w:cs="Arial"/>
        <w:i/>
        <w:sz w:val="20"/>
        <w:szCs w:val="20"/>
      </w:rPr>
    </w:pPr>
    <w:r>
      <w:rPr>
        <w:rFonts w:ascii="Arial" w:hAnsi="Arial" w:cs="Arial"/>
        <w:noProof/>
        <w:sz w:val="20"/>
        <w:szCs w:val="20"/>
        <w:lang w:val="en-US"/>
      </w:rPr>
      <mc:AlternateContent>
        <mc:Choice Requires="wps">
          <w:drawing>
            <wp:anchor distT="0" distB="0" distL="114300" distR="114300" simplePos="0" relativeHeight="251657216" behindDoc="0" locked="0" layoutInCell="1" allowOverlap="1" wp14:anchorId="20CB6720" wp14:editId="1CBB1178">
              <wp:simplePos x="0" y="0"/>
              <wp:positionH relativeFrom="column">
                <wp:posOffset>-137160</wp:posOffset>
              </wp:positionH>
              <wp:positionV relativeFrom="paragraph">
                <wp:posOffset>25400</wp:posOffset>
              </wp:positionV>
              <wp:extent cx="5829300" cy="0"/>
              <wp:effectExtent l="0" t="0" r="19050" b="19050"/>
              <wp:wrapNone/>
              <wp:docPr id="2"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15DC6" id="Conector recto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8pt,2pt" to="44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5usgEAALMDAAAOAAAAZHJzL2Uyb0RvYy54bWysU02PEzEMvSPxH6Lc6UyL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" strokecolor="black [3040]"/>
          </w:pict>
        </mc:Fallback>
      </mc:AlternateContent>
    </w:r>
    <w:r w:rsidR="000C47A7">
      <w:rPr>
        <w:noProof/>
        <w:lang w:val="en-US"/>
      </w:rPr>
      <w:drawing>
        <wp:anchor distT="0" distB="0" distL="114300" distR="114300" simplePos="0" relativeHeight="251655168" behindDoc="0" locked="0" layoutInCell="1" allowOverlap="1" wp14:anchorId="3845EAD4" wp14:editId="4F99EAC1">
          <wp:simplePos x="0" y="0"/>
          <wp:positionH relativeFrom="margin">
            <wp:align>right</wp:align>
          </wp:positionH>
          <wp:positionV relativeFrom="margin">
            <wp:align>bottom</wp:align>
          </wp:positionV>
          <wp:extent cx="654685" cy="645795"/>
          <wp:effectExtent l="0" t="0" r="571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d.png"/>
                  <pic:cNvPicPr/>
                </pic:nvPicPr>
                <pic:blipFill>
                  <a:blip r:embed="rId1">
                    <a:extLst>
                      <a:ext uri="{28A0092B-C50C-407E-A947-70E740481C1C}">
                        <a14:useLocalDpi xmlns:a14="http://schemas.microsoft.com/office/drawing/2010/main" val="0"/>
                      </a:ext>
                    </a:extLst>
                  </a:blip>
                  <a:stretch>
                    <a:fillRect/>
                  </a:stretch>
                </pic:blipFill>
                <pic:spPr>
                  <a:xfrm>
                    <a:off x="0" y="0"/>
                    <a:ext cx="654685" cy="645795"/>
                  </a:xfrm>
                  <a:prstGeom prst="rect">
                    <a:avLst/>
                  </a:prstGeom>
                </pic:spPr>
              </pic:pic>
            </a:graphicData>
          </a:graphic>
          <wp14:sizeRelH relativeFrom="margin">
            <wp14:pctWidth>0</wp14:pctWidth>
          </wp14:sizeRelH>
          <wp14:sizeRelV relativeFrom="margin">
            <wp14:pctHeight>0</wp14:pctHeight>
          </wp14:sizeRelV>
        </wp:anchor>
      </w:drawing>
    </w:r>
    <w:r w:rsidR="009359AB">
      <w:rPr>
        <w:rFonts w:ascii="Arial" w:hAnsi="Arial"/>
        <w:sz w:val="8"/>
        <w:szCs w:val="8"/>
      </w:rPr>
      <w:br/>
    </w:r>
    <w:r w:rsidR="004C1DDC">
      <w:rPr>
        <w:rFonts w:ascii="Arial" w:hAnsi="Arial" w:cs="Arial"/>
        <w:sz w:val="20"/>
        <w:szCs w:val="20"/>
      </w:rPr>
      <w:t>Teléfono: 2511-8000  Fax: 2511-3663</w:t>
    </w:r>
    <w:r w:rsidR="00253578">
      <w:rPr>
        <w:rFonts w:ascii="Arial" w:hAnsi="Arial" w:cs="Arial"/>
        <w:sz w:val="20"/>
        <w:szCs w:val="20"/>
      </w:rPr>
      <w:t xml:space="preserve"> </w:t>
    </w:r>
    <w:r w:rsidR="004C1DDC">
      <w:rPr>
        <w:rFonts w:ascii="Arial" w:hAnsi="Arial" w:cs="Arial"/>
        <w:sz w:val="20"/>
        <w:szCs w:val="20"/>
      </w:rPr>
      <w:t xml:space="preserve"> http://www.ecci.ucr.ac.cr </w:t>
    </w:r>
    <w:r w:rsidR="00253578">
      <w:rPr>
        <w:rFonts w:ascii="Arial" w:hAnsi="Arial" w:cs="Arial"/>
        <w:sz w:val="20"/>
        <w:szCs w:val="20"/>
      </w:rPr>
      <w:t xml:space="preserve"> </w:t>
    </w:r>
    <w:r w:rsidR="004C1DDC" w:rsidRPr="00C94133">
      <w:rPr>
        <w:rFonts w:ascii="Arial" w:hAnsi="Arial" w:cs="Arial"/>
        <w:sz w:val="20"/>
        <w:szCs w:val="20"/>
      </w:rPr>
      <w:t>ecci@ecci.ucr</w:t>
    </w:r>
    <w:r w:rsidR="003A79DF">
      <w:rPr>
        <w:rFonts w:ascii="Arial" w:hAnsi="Arial" w:cs="Arial"/>
        <w:sz w:val="20"/>
        <w:szCs w:val="20"/>
      </w:rPr>
      <w:t>.ac.cr</w:t>
    </w:r>
    <w:r w:rsidR="004C1DDC">
      <w:rPr>
        <w:rFonts w:ascii="Arial" w:hAnsi="Arial" w:cs="Arial"/>
        <w:i/>
        <w:sz w:val="20"/>
        <w:szCs w:val="20"/>
      </w:rPr>
      <w:t xml:space="preserve"> </w:t>
    </w:r>
    <w:r w:rsidR="003A79DF">
      <w:rPr>
        <w:rFonts w:ascii="Arial" w:hAnsi="Arial" w:cs="Arial"/>
        <w:i/>
        <w:sz w:val="20"/>
        <w:szCs w:val="20"/>
      </w:rPr>
      <w:t xml:space="preserve">         </w:t>
    </w:r>
    <w:r w:rsidR="003A79DF">
      <w:rPr>
        <w:rFonts w:ascii="Arial" w:hAnsi="Arial" w:cs="Arial"/>
        <w:i/>
        <w:sz w:val="20"/>
        <w:szCs w:val="20"/>
      </w:rPr>
      <w:tab/>
    </w:r>
    <w:r w:rsidR="004C1DDC">
      <w:rPr>
        <w:rFonts w:ascii="Arial" w:hAnsi="Arial" w:cs="Arial"/>
        <w:i/>
        <w:sz w:val="20"/>
        <w:szCs w:val="20"/>
      </w:rPr>
      <w:t xml:space="preserve"> </w:t>
    </w:r>
    <w:r w:rsidR="004C1DDC">
      <w:rPr>
        <w:rFonts w:ascii="Arial" w:hAnsi="Arial" w:cs="Arial"/>
        <w:i/>
        <w:sz w:val="20"/>
        <w:szCs w:val="20"/>
      </w:rPr>
      <w:fldChar w:fldCharType="begin"/>
    </w:r>
    <w:r w:rsidR="004C1DDC">
      <w:instrText>PAGE</w:instrText>
    </w:r>
    <w:r w:rsidR="004C1DDC">
      <w:fldChar w:fldCharType="separate"/>
    </w:r>
    <w:r w:rsidR="00C34FD8">
      <w:rPr>
        <w:noProof/>
      </w:rPr>
      <w:t>1</w:t>
    </w:r>
    <w:r w:rsidR="004C1DDC">
      <w:fldChar w:fldCharType="end"/>
    </w:r>
    <w:r w:rsidR="004C1DDC">
      <w:rPr>
        <w:rStyle w:val="Nmerodepgina"/>
        <w:rFonts w:ascii="Arial" w:hAnsi="Arial" w:cs="Arial"/>
        <w:i/>
        <w:sz w:val="20"/>
        <w:szCs w:val="20"/>
      </w:rPr>
      <w:t xml:space="preserve"> de </w:t>
    </w:r>
    <w:r w:rsidR="004C1DDC">
      <w:rPr>
        <w:rStyle w:val="Nmerodepgina"/>
        <w:rFonts w:ascii="Arial" w:hAnsi="Arial" w:cs="Arial"/>
        <w:i/>
        <w:sz w:val="20"/>
        <w:szCs w:val="20"/>
      </w:rPr>
      <w:fldChar w:fldCharType="begin"/>
    </w:r>
    <w:r w:rsidR="004C1DDC">
      <w:instrText>NUMPAGES</w:instrText>
    </w:r>
    <w:r w:rsidR="004C1DDC">
      <w:fldChar w:fldCharType="separate"/>
    </w:r>
    <w:r w:rsidR="00C34FD8">
      <w:rPr>
        <w:noProof/>
      </w:rPr>
      <w:t>3</w:t>
    </w:r>
    <w:r w:rsidR="004C1D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7EDD" w14:textId="77777777" w:rsidR="00900F36" w:rsidRDefault="00900F36">
      <w:pPr>
        <w:spacing w:after="0" w:line="240" w:lineRule="auto"/>
      </w:pPr>
      <w:r>
        <w:separator/>
      </w:r>
    </w:p>
  </w:footnote>
  <w:footnote w:type="continuationSeparator" w:id="0">
    <w:p w14:paraId="7AA77DEF" w14:textId="77777777" w:rsidR="00900F36" w:rsidRDefault="0090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94" w:type="dxa"/>
      <w:tblLook w:val="01E0" w:firstRow="1" w:lastRow="1" w:firstColumn="1" w:lastColumn="1" w:noHBand="0" w:noVBand="0"/>
    </w:tblPr>
    <w:tblGrid>
      <w:gridCol w:w="4890"/>
      <w:gridCol w:w="3804"/>
    </w:tblGrid>
    <w:tr w:rsidR="009359AB" w14:paraId="6B90B49B" w14:textId="77777777" w:rsidTr="00D37CBE">
      <w:tc>
        <w:tcPr>
          <w:tcW w:w="4889" w:type="dxa"/>
          <w:shd w:val="clear" w:color="auto" w:fill="auto"/>
        </w:tcPr>
        <w:p w14:paraId="0544DC85" w14:textId="3ED013E8" w:rsidR="009359AB" w:rsidRDefault="009359AB">
          <w:r>
            <w:rPr>
              <w:noProof/>
              <w:lang w:val="en-US"/>
            </w:rPr>
            <w:drawing>
              <wp:anchor distT="0" distB="0" distL="114300" distR="114300" simplePos="0" relativeHeight="251658240" behindDoc="0" locked="0" layoutInCell="1" allowOverlap="1" wp14:anchorId="5600A700" wp14:editId="4BA6A7F2">
                <wp:simplePos x="0" y="0"/>
                <wp:positionH relativeFrom="margin">
                  <wp:align>left</wp:align>
                </wp:positionH>
                <wp:positionV relativeFrom="margin">
                  <wp:align>top</wp:align>
                </wp:positionV>
                <wp:extent cx="1638300" cy="609600"/>
                <wp:effectExtent l="0" t="0" r="12700" b="0"/>
                <wp:wrapSquare wrapText="bothSides"/>
                <wp:docPr id="8"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firma_horizontal_negr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8300" cy="609600"/>
                        </a:xfrm>
                        <a:prstGeom prst="rect">
                          <a:avLst/>
                        </a:prstGeom>
                      </pic:spPr>
                    </pic:pic>
                  </a:graphicData>
                </a:graphic>
              </wp:anchor>
            </w:drawing>
          </w:r>
        </w:p>
      </w:tc>
      <w:tc>
        <w:tcPr>
          <w:tcW w:w="3804" w:type="dxa"/>
          <w:shd w:val="clear" w:color="auto" w:fill="auto"/>
        </w:tcPr>
        <w:p w14:paraId="3DCC8ED7" w14:textId="506C7B50" w:rsidR="009359AB" w:rsidRDefault="009359AB">
          <w:pPr>
            <w:pStyle w:val="Encabezado"/>
            <w:jc w:val="right"/>
          </w:pPr>
          <w:r>
            <w:rPr>
              <w:noProof/>
              <w:lang w:val="en-US"/>
            </w:rPr>
            <w:drawing>
              <wp:anchor distT="0" distB="0" distL="114300" distR="114300" simplePos="0" relativeHeight="251656192" behindDoc="0" locked="0" layoutInCell="1" allowOverlap="1" wp14:anchorId="1F35A2A2" wp14:editId="1F35DDDE">
                <wp:simplePos x="0" y="0"/>
                <wp:positionH relativeFrom="margin">
                  <wp:align>right</wp:align>
                </wp:positionH>
                <wp:positionV relativeFrom="margin">
                  <wp:align>bottom</wp:align>
                </wp:positionV>
                <wp:extent cx="1384300" cy="50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rotWithShape="1">
                        <a:blip r:embed="rId2">
                          <a:extLst>
                            <a:ext uri="{28A0092B-C50C-407E-A947-70E740481C1C}">
                              <a14:useLocalDpi xmlns:a14="http://schemas.microsoft.com/office/drawing/2010/main" val="0"/>
                            </a:ext>
                          </a:extLst>
                        </a:blip>
                        <a:srcRect l="8475" t="10910" r="8257" b="10416"/>
                        <a:stretch/>
                      </pic:blipFill>
                      <pic:spPr bwMode="auto">
                        <a:xfrm>
                          <a:off x="0" y="0"/>
                          <a:ext cx="1384300" cy="508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r>
  </w:tbl>
  <w:p w14:paraId="296D8ABB" w14:textId="77777777" w:rsidR="009359AB" w:rsidRDefault="009359A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838" w:type="dxa"/>
      <w:tblCellMar>
        <w:left w:w="113" w:type="dxa"/>
      </w:tblCellMar>
      <w:tblLook w:val="04A0" w:firstRow="1" w:lastRow="0" w:firstColumn="1" w:lastColumn="0" w:noHBand="0" w:noVBand="1"/>
    </w:tblPr>
    <w:tblGrid>
      <w:gridCol w:w="2826"/>
      <w:gridCol w:w="2253"/>
      <w:gridCol w:w="3759"/>
    </w:tblGrid>
    <w:tr w:rsidR="009359AB" w14:paraId="6343079B" w14:textId="77777777">
      <w:tc>
        <w:tcPr>
          <w:tcW w:w="2826" w:type="dxa"/>
          <w:tcBorders>
            <w:top w:val="nil"/>
            <w:left w:val="nil"/>
            <w:bottom w:val="nil"/>
            <w:right w:val="nil"/>
          </w:tcBorders>
          <w:shd w:val="clear" w:color="auto" w:fill="auto"/>
          <w:vAlign w:val="center"/>
        </w:tcPr>
        <w:p w14:paraId="14E7A370" w14:textId="77777777" w:rsidR="009359AB" w:rsidRDefault="009359AB">
          <w:pPr>
            <w:pStyle w:val="Encabezado"/>
          </w:pPr>
          <w:r>
            <w:rPr>
              <w:noProof/>
              <w:lang w:val="en-US"/>
            </w:rPr>
            <w:drawing>
              <wp:inline distT="0" distB="0" distL="0" distR="0" wp14:anchorId="5B914FB5" wp14:editId="4E04D47C">
                <wp:extent cx="1638300" cy="609600"/>
                <wp:effectExtent l="0" t="0" r="0" b="0"/>
                <wp:docPr id="3"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firma_horizontal_negro.png"/>
                        <pic:cNvPicPr>
                          <a:picLocks noChangeAspect="1" noChangeArrowheads="1"/>
                        </pic:cNvPicPr>
                      </pic:nvPicPr>
                      <pic:blipFill>
                        <a:blip r:embed="rId1"/>
                        <a:stretch>
                          <a:fillRect/>
                        </a:stretch>
                      </pic:blipFill>
                      <pic:spPr bwMode="auto">
                        <a:xfrm>
                          <a:off x="0" y="0"/>
                          <a:ext cx="1638300" cy="609600"/>
                        </a:xfrm>
                        <a:prstGeom prst="rect">
                          <a:avLst/>
                        </a:prstGeom>
                      </pic:spPr>
                    </pic:pic>
                  </a:graphicData>
                </a:graphic>
              </wp:inline>
            </w:drawing>
          </w:r>
        </w:p>
      </w:tc>
      <w:tc>
        <w:tcPr>
          <w:tcW w:w="2253" w:type="dxa"/>
          <w:tcBorders>
            <w:top w:val="nil"/>
            <w:left w:val="nil"/>
            <w:bottom w:val="nil"/>
            <w:right w:val="nil"/>
          </w:tcBorders>
          <w:shd w:val="clear" w:color="auto" w:fill="auto"/>
          <w:vAlign w:val="center"/>
        </w:tcPr>
        <w:p w14:paraId="1575C05B" w14:textId="77777777" w:rsidR="009359AB" w:rsidRDefault="009359AB">
          <w:pPr>
            <w:pStyle w:val="Encabezado"/>
          </w:pPr>
        </w:p>
      </w:tc>
      <w:tc>
        <w:tcPr>
          <w:tcW w:w="3759" w:type="dxa"/>
          <w:tcBorders>
            <w:top w:val="nil"/>
            <w:left w:val="nil"/>
            <w:bottom w:val="nil"/>
            <w:right w:val="nil"/>
          </w:tcBorders>
          <w:shd w:val="clear" w:color="auto" w:fill="auto"/>
          <w:vAlign w:val="center"/>
        </w:tcPr>
        <w:p w14:paraId="61610D2B" w14:textId="77777777" w:rsidR="009359AB" w:rsidRDefault="009359AB" w:rsidP="005D2B7C">
          <w:pPr>
            <w:pStyle w:val="Encabezado"/>
            <w:jc w:val="right"/>
          </w:pPr>
          <w:r>
            <w:rPr>
              <w:noProof/>
              <w:lang w:val="en-US"/>
            </w:rPr>
            <w:drawing>
              <wp:inline distT="0" distB="0" distL="0" distR="0" wp14:anchorId="053CD291" wp14:editId="2A5868D9">
                <wp:extent cx="1384300"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rotWithShape="1">
                        <a:blip r:embed="rId2"/>
                        <a:srcRect l="8475" t="10910" r="8257" b="10416"/>
                        <a:stretch/>
                      </pic:blipFill>
                      <pic:spPr bwMode="auto">
                        <a:xfrm>
                          <a:off x="0" y="0"/>
                          <a:ext cx="1384887" cy="5082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1D87AF1C" w14:textId="77777777" w:rsidR="009359AB" w:rsidRDefault="009359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40A000F"/>
    <w:lvl w:ilvl="0">
      <w:start w:val="1"/>
      <w:numFmt w:val="decimal"/>
      <w:lvlText w:val="%1."/>
      <w:lvlJc w:val="left"/>
      <w:pPr>
        <w:ind w:left="720" w:hanging="360"/>
      </w:pPr>
    </w:lvl>
  </w:abstractNum>
  <w:abstractNum w:abstractNumId="1" w15:restartNumberingAfterBreak="0">
    <w:nsid w:val="0000000B"/>
    <w:multiLevelType w:val="singleLevel"/>
    <w:tmpl w:val="0000000B"/>
    <w:name w:val="WW8Num13"/>
    <w:lvl w:ilvl="0">
      <w:start w:val="1"/>
      <w:numFmt w:val="bullet"/>
      <w:lvlText w:val=""/>
      <w:lvlJc w:val="left"/>
      <w:pPr>
        <w:tabs>
          <w:tab w:val="num" w:pos="0"/>
        </w:tabs>
        <w:ind w:left="1146" w:hanging="360"/>
      </w:pPr>
      <w:rPr>
        <w:rFonts w:ascii="Symbol" w:hAnsi="Symbol"/>
      </w:rPr>
    </w:lvl>
  </w:abstractNum>
  <w:abstractNum w:abstractNumId="2" w15:restartNumberingAfterBreak="0">
    <w:nsid w:val="0B394DB6"/>
    <w:multiLevelType w:val="hybridMultilevel"/>
    <w:tmpl w:val="4C328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B60B69"/>
    <w:multiLevelType w:val="hybridMultilevel"/>
    <w:tmpl w:val="0FC68D00"/>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84175B"/>
    <w:multiLevelType w:val="hybridMultilevel"/>
    <w:tmpl w:val="600AFC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47435EF"/>
    <w:multiLevelType w:val="multilevel"/>
    <w:tmpl w:val="A9B4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673D8"/>
    <w:multiLevelType w:val="hybridMultilevel"/>
    <w:tmpl w:val="0C7EB6C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A050645"/>
    <w:multiLevelType w:val="hybridMultilevel"/>
    <w:tmpl w:val="55389D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070973"/>
    <w:multiLevelType w:val="hybridMultilevel"/>
    <w:tmpl w:val="79A8C1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78C0078"/>
    <w:multiLevelType w:val="hybridMultilevel"/>
    <w:tmpl w:val="71121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8"/>
  </w:num>
  <w:num w:numId="6">
    <w:abstractNumId w:val="9"/>
  </w:num>
  <w:num w:numId="7">
    <w:abstractNumId w:val="6"/>
  </w:num>
  <w:num w:numId="8">
    <w:abstractNumId w:val="1"/>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067"/>
    <w:rsid w:val="0001404D"/>
    <w:rsid w:val="000216F0"/>
    <w:rsid w:val="00026CB4"/>
    <w:rsid w:val="00036067"/>
    <w:rsid w:val="00065590"/>
    <w:rsid w:val="00090D34"/>
    <w:rsid w:val="00092FE7"/>
    <w:rsid w:val="000C47A7"/>
    <w:rsid w:val="00101D85"/>
    <w:rsid w:val="001047BF"/>
    <w:rsid w:val="00111EC0"/>
    <w:rsid w:val="00120973"/>
    <w:rsid w:val="001333E7"/>
    <w:rsid w:val="00144DF7"/>
    <w:rsid w:val="00151CA8"/>
    <w:rsid w:val="001658B4"/>
    <w:rsid w:val="00174488"/>
    <w:rsid w:val="001A3FC2"/>
    <w:rsid w:val="001A777B"/>
    <w:rsid w:val="001B2E31"/>
    <w:rsid w:val="001C6EC0"/>
    <w:rsid w:val="001E6472"/>
    <w:rsid w:val="00212A25"/>
    <w:rsid w:val="00253578"/>
    <w:rsid w:val="00257C38"/>
    <w:rsid w:val="00275631"/>
    <w:rsid w:val="0029600F"/>
    <w:rsid w:val="002A2CCA"/>
    <w:rsid w:val="002A3712"/>
    <w:rsid w:val="002E2AE2"/>
    <w:rsid w:val="003027D7"/>
    <w:rsid w:val="00322CEF"/>
    <w:rsid w:val="00326018"/>
    <w:rsid w:val="00333E2F"/>
    <w:rsid w:val="003463A8"/>
    <w:rsid w:val="00351442"/>
    <w:rsid w:val="00353EE5"/>
    <w:rsid w:val="00395E00"/>
    <w:rsid w:val="003A79DF"/>
    <w:rsid w:val="003D5062"/>
    <w:rsid w:val="003E5ACF"/>
    <w:rsid w:val="003E6C51"/>
    <w:rsid w:val="0041177B"/>
    <w:rsid w:val="00423A94"/>
    <w:rsid w:val="00425BB2"/>
    <w:rsid w:val="00434160"/>
    <w:rsid w:val="00437DBF"/>
    <w:rsid w:val="00441611"/>
    <w:rsid w:val="00486771"/>
    <w:rsid w:val="004B3EC2"/>
    <w:rsid w:val="004C1DDC"/>
    <w:rsid w:val="004F5809"/>
    <w:rsid w:val="004F64F1"/>
    <w:rsid w:val="005013D9"/>
    <w:rsid w:val="00526D51"/>
    <w:rsid w:val="0054137C"/>
    <w:rsid w:val="00547578"/>
    <w:rsid w:val="00560334"/>
    <w:rsid w:val="0056321D"/>
    <w:rsid w:val="00564410"/>
    <w:rsid w:val="00572BF4"/>
    <w:rsid w:val="0059236C"/>
    <w:rsid w:val="005B351F"/>
    <w:rsid w:val="005C763F"/>
    <w:rsid w:val="005D2B7C"/>
    <w:rsid w:val="005F2F7F"/>
    <w:rsid w:val="006217CA"/>
    <w:rsid w:val="006246CA"/>
    <w:rsid w:val="00651B64"/>
    <w:rsid w:val="0066206F"/>
    <w:rsid w:val="00662B44"/>
    <w:rsid w:val="00676BBF"/>
    <w:rsid w:val="006921CA"/>
    <w:rsid w:val="00693C48"/>
    <w:rsid w:val="007056F3"/>
    <w:rsid w:val="00720DFB"/>
    <w:rsid w:val="007825D1"/>
    <w:rsid w:val="007D42C3"/>
    <w:rsid w:val="00826955"/>
    <w:rsid w:val="008429DF"/>
    <w:rsid w:val="00845923"/>
    <w:rsid w:val="00886AD9"/>
    <w:rsid w:val="0089166A"/>
    <w:rsid w:val="00894D31"/>
    <w:rsid w:val="008972E4"/>
    <w:rsid w:val="008C0760"/>
    <w:rsid w:val="008C4797"/>
    <w:rsid w:val="008F1FE2"/>
    <w:rsid w:val="008F7C52"/>
    <w:rsid w:val="00900F36"/>
    <w:rsid w:val="0091024A"/>
    <w:rsid w:val="009257E8"/>
    <w:rsid w:val="0093453B"/>
    <w:rsid w:val="009359AB"/>
    <w:rsid w:val="00937437"/>
    <w:rsid w:val="00956DCF"/>
    <w:rsid w:val="0097059E"/>
    <w:rsid w:val="009B0788"/>
    <w:rsid w:val="009B4D2E"/>
    <w:rsid w:val="009B5CFA"/>
    <w:rsid w:val="009B5E5C"/>
    <w:rsid w:val="009B7B54"/>
    <w:rsid w:val="009C1B3D"/>
    <w:rsid w:val="009C410B"/>
    <w:rsid w:val="009E208E"/>
    <w:rsid w:val="00A015F3"/>
    <w:rsid w:val="00A05BBB"/>
    <w:rsid w:val="00A31AD7"/>
    <w:rsid w:val="00A34F73"/>
    <w:rsid w:val="00A41EB4"/>
    <w:rsid w:val="00A54272"/>
    <w:rsid w:val="00A712FC"/>
    <w:rsid w:val="00A92E7A"/>
    <w:rsid w:val="00AA2C80"/>
    <w:rsid w:val="00AA66EF"/>
    <w:rsid w:val="00AB3CA9"/>
    <w:rsid w:val="00AD4EE8"/>
    <w:rsid w:val="00AF2436"/>
    <w:rsid w:val="00AF3B30"/>
    <w:rsid w:val="00B8472B"/>
    <w:rsid w:val="00BA7AB7"/>
    <w:rsid w:val="00BB3766"/>
    <w:rsid w:val="00BD5C24"/>
    <w:rsid w:val="00BD7F92"/>
    <w:rsid w:val="00BF2D4A"/>
    <w:rsid w:val="00C03563"/>
    <w:rsid w:val="00C042DD"/>
    <w:rsid w:val="00C12A57"/>
    <w:rsid w:val="00C34FD8"/>
    <w:rsid w:val="00C70CF5"/>
    <w:rsid w:val="00C7313E"/>
    <w:rsid w:val="00C7320F"/>
    <w:rsid w:val="00C74438"/>
    <w:rsid w:val="00C94E92"/>
    <w:rsid w:val="00CA1FEF"/>
    <w:rsid w:val="00CB7D74"/>
    <w:rsid w:val="00CF4267"/>
    <w:rsid w:val="00D102BD"/>
    <w:rsid w:val="00D37CBE"/>
    <w:rsid w:val="00D45905"/>
    <w:rsid w:val="00D61D22"/>
    <w:rsid w:val="00D61ED1"/>
    <w:rsid w:val="00D80061"/>
    <w:rsid w:val="00DA3255"/>
    <w:rsid w:val="00DB3517"/>
    <w:rsid w:val="00DC0613"/>
    <w:rsid w:val="00E0677A"/>
    <w:rsid w:val="00E135E0"/>
    <w:rsid w:val="00E15F4B"/>
    <w:rsid w:val="00E4162D"/>
    <w:rsid w:val="00E82D54"/>
    <w:rsid w:val="00E93B7F"/>
    <w:rsid w:val="00E95593"/>
    <w:rsid w:val="00E967F6"/>
    <w:rsid w:val="00ED4B89"/>
    <w:rsid w:val="00ED5279"/>
    <w:rsid w:val="00EE524A"/>
    <w:rsid w:val="00EF0AF6"/>
    <w:rsid w:val="00EF34DC"/>
    <w:rsid w:val="00F05DE4"/>
    <w:rsid w:val="00F1358E"/>
    <w:rsid w:val="00FA3B80"/>
    <w:rsid w:val="00FA47F0"/>
    <w:rsid w:val="00FC4138"/>
    <w:rsid w:val="00FD306D"/>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3FE5DF"/>
  <w15:docId w15:val="{4CAB85F2-9C4E-4C48-8902-7526C6A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C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E59"/>
    <w:pPr>
      <w:spacing w:after="200" w:line="276" w:lineRule="auto"/>
    </w:pPr>
    <w:rPr>
      <w:color w:val="00000A"/>
      <w:sz w:val="22"/>
    </w:rPr>
  </w:style>
  <w:style w:type="paragraph" w:styleId="Ttulo2">
    <w:name w:val="heading 2"/>
    <w:basedOn w:val="Normal"/>
    <w:next w:val="Normal"/>
    <w:link w:val="Ttulo2Car"/>
    <w:qFormat/>
    <w:rsid w:val="00441611"/>
    <w:pPr>
      <w:keepNext/>
      <w:spacing w:after="0" w:line="240" w:lineRule="auto"/>
      <w:jc w:val="center"/>
      <w:outlineLvl w:val="1"/>
    </w:pPr>
    <w:rPr>
      <w:rFonts w:ascii="Times New Roman" w:eastAsia="Times New Roman" w:hAnsi="Times New Roman" w:cs="Times New Roman"/>
      <w:b/>
      <w:bCs/>
      <w:color w:val="auto"/>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30FB7"/>
  </w:style>
  <w:style w:type="character" w:customStyle="1" w:styleId="PiedepginaCar">
    <w:name w:val="Pie de página Car"/>
    <w:basedOn w:val="Fuentedeprrafopredeter"/>
    <w:link w:val="Piedepgina"/>
    <w:uiPriority w:val="99"/>
    <w:semiHidden/>
    <w:qFormat/>
    <w:rsid w:val="00B30FB7"/>
  </w:style>
  <w:style w:type="character" w:customStyle="1" w:styleId="TextodegloboCar">
    <w:name w:val="Texto de globo Car"/>
    <w:basedOn w:val="Fuentedeprrafopredeter"/>
    <w:link w:val="Textodeglobo"/>
    <w:uiPriority w:val="99"/>
    <w:semiHidden/>
    <w:qFormat/>
    <w:rsid w:val="00B30FB7"/>
    <w:rPr>
      <w:rFonts w:ascii="Tahoma" w:hAnsi="Tahoma" w:cs="Tahoma"/>
      <w:sz w:val="16"/>
      <w:szCs w:val="16"/>
    </w:rPr>
  </w:style>
  <w:style w:type="character" w:customStyle="1" w:styleId="InternetLink">
    <w:name w:val="Internet Link"/>
    <w:basedOn w:val="Fuentedeprrafopredeter"/>
    <w:rsid w:val="00B30FB7"/>
    <w:rPr>
      <w:color w:val="0000FF"/>
      <w:u w:val="single"/>
    </w:rPr>
  </w:style>
  <w:style w:type="character" w:styleId="Nmerodepgina">
    <w:name w:val="page number"/>
    <w:basedOn w:val="Fuentedeprrafopredeter"/>
    <w:qFormat/>
    <w:rsid w:val="00B30FB7"/>
  </w:style>
  <w:style w:type="character" w:customStyle="1" w:styleId="TtuloCar">
    <w:name w:val="Título Car"/>
    <w:basedOn w:val="Fuentedeprrafopredeter"/>
    <w:link w:val="Ttulo"/>
    <w:qFormat/>
    <w:rsid w:val="00B30FB7"/>
    <w:rPr>
      <w:rFonts w:ascii="Times New Roman" w:eastAsia="Times New Roman" w:hAnsi="Times New Roman" w:cs="Times New Roman"/>
      <w:b/>
      <w:bCs/>
      <w:sz w:val="24"/>
      <w:szCs w:val="24"/>
      <w:u w:val="single"/>
      <w:lang w:eastAsia="es-ES"/>
    </w:rPr>
  </w:style>
  <w:style w:type="character" w:customStyle="1" w:styleId="ListLabel1">
    <w:name w:val="ListLabel 1"/>
    <w:qFormat/>
    <w:rPr>
      <w:rFonts w:ascii="Arial" w:hAnsi="Arial"/>
      <w:b w:val="0"/>
      <w:i w:val="0"/>
    </w:rPr>
  </w:style>
  <w:style w:type="character" w:customStyle="1" w:styleId="ListLabel2">
    <w:name w:val="ListLabel 2"/>
    <w:qFormat/>
    <w:rPr>
      <w:b/>
      <w:i w:val="0"/>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cabezado">
    <w:name w:val="header"/>
    <w:basedOn w:val="Normal"/>
    <w:link w:val="EncabezadoCar"/>
    <w:uiPriority w:val="99"/>
    <w:unhideWhenUsed/>
    <w:rsid w:val="00B30FB7"/>
    <w:pPr>
      <w:tabs>
        <w:tab w:val="center" w:pos="4419"/>
        <w:tab w:val="right" w:pos="8838"/>
      </w:tabs>
      <w:spacing w:after="0" w:line="240" w:lineRule="auto"/>
    </w:pPr>
  </w:style>
  <w:style w:type="paragraph" w:styleId="Piedepgina">
    <w:name w:val="footer"/>
    <w:basedOn w:val="Normal"/>
    <w:link w:val="PiedepginaCar"/>
    <w:unhideWhenUsed/>
    <w:rsid w:val="00B30FB7"/>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B30FB7"/>
    <w:pPr>
      <w:spacing w:after="0" w:line="240" w:lineRule="auto"/>
    </w:pPr>
    <w:rPr>
      <w:rFonts w:ascii="Tahoma" w:hAnsi="Tahoma" w:cs="Tahoma"/>
      <w:sz w:val="16"/>
      <w:szCs w:val="16"/>
    </w:rPr>
  </w:style>
  <w:style w:type="paragraph" w:styleId="Ttulo">
    <w:name w:val="Title"/>
    <w:basedOn w:val="Normal"/>
    <w:link w:val="TtuloCar"/>
    <w:qFormat/>
    <w:rsid w:val="00B30FB7"/>
    <w:pPr>
      <w:spacing w:after="0" w:line="240" w:lineRule="auto"/>
      <w:jc w:val="center"/>
    </w:pPr>
    <w:rPr>
      <w:rFonts w:ascii="Times New Roman" w:eastAsia="Times New Roman" w:hAnsi="Times New Roman" w:cs="Times New Roman"/>
      <w:b/>
      <w:bCs/>
      <w:sz w:val="24"/>
      <w:szCs w:val="24"/>
      <w:u w:val="single"/>
      <w:lang w:eastAsia="es-ES"/>
    </w:rPr>
  </w:style>
  <w:style w:type="paragraph" w:customStyle="1" w:styleId="Default">
    <w:name w:val="Default"/>
    <w:qFormat/>
    <w:rsid w:val="00270DBD"/>
    <w:rPr>
      <w:rFonts w:ascii="Times New Roman" w:eastAsia="Times New Roman" w:hAnsi="Times New Roman" w:cs="Times New Roman"/>
      <w:color w:val="000000"/>
      <w:sz w:val="24"/>
      <w:szCs w:val="24"/>
      <w:lang w:eastAsia="es-CR"/>
    </w:rPr>
  </w:style>
  <w:style w:type="paragraph" w:styleId="NormalWeb">
    <w:name w:val="Normal (Web)"/>
    <w:basedOn w:val="Normal"/>
    <w:uiPriority w:val="99"/>
    <w:unhideWhenUsed/>
    <w:qFormat/>
    <w:rsid w:val="000F0A89"/>
    <w:pPr>
      <w:spacing w:beforeAutospacing="1" w:after="142"/>
    </w:pPr>
    <w:rPr>
      <w:rFonts w:ascii="Times New Roman" w:eastAsia="Times New Roman" w:hAnsi="Times New Roman" w:cs="Times New Roman"/>
      <w:sz w:val="24"/>
      <w:szCs w:val="24"/>
      <w:lang w:val="en-US"/>
    </w:rPr>
  </w:style>
  <w:style w:type="table" w:styleId="Tablaconcuadrcula">
    <w:name w:val="Table Grid"/>
    <w:basedOn w:val="Tablanormal"/>
    <w:uiPriority w:val="59"/>
    <w:rsid w:val="00B3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C1DDC"/>
    <w:rPr>
      <w:color w:val="0000FF" w:themeColor="hyperlink"/>
      <w:u w:val="single"/>
    </w:rPr>
  </w:style>
  <w:style w:type="paragraph" w:customStyle="1" w:styleId="Body">
    <w:name w:val="Body"/>
    <w:basedOn w:val="Normal"/>
    <w:rsid w:val="00845923"/>
    <w:pPr>
      <w:suppressAutoHyphens/>
      <w:spacing w:after="0" w:line="240" w:lineRule="auto"/>
      <w:jc w:val="both"/>
    </w:pPr>
    <w:rPr>
      <w:rFonts w:ascii="Palatino Linotype" w:eastAsia="Times New Roman" w:hAnsi="Palatino Linotype" w:cs="Times New Roman"/>
      <w:color w:val="000000"/>
      <w:sz w:val="20"/>
      <w:szCs w:val="24"/>
      <w:lang w:val="es-ES" w:eastAsia="ar-SA"/>
    </w:rPr>
  </w:style>
  <w:style w:type="character" w:customStyle="1" w:styleId="Ttulo2Car">
    <w:name w:val="Título 2 Car"/>
    <w:basedOn w:val="Fuentedeprrafopredeter"/>
    <w:link w:val="Ttulo2"/>
    <w:rsid w:val="00441611"/>
    <w:rPr>
      <w:rFonts w:ascii="Times New Roman" w:eastAsia="Times New Roman" w:hAnsi="Times New Roman" w:cs="Times New Roman"/>
      <w:b/>
      <w:bCs/>
      <w:sz w:val="24"/>
      <w:szCs w:val="24"/>
      <w:lang w:val="es-ES" w:eastAsia="es-ES"/>
    </w:rPr>
  </w:style>
  <w:style w:type="paragraph" w:customStyle="1" w:styleId="CursosTitulo1">
    <w:name w:val="CursosTitulo1"/>
    <w:basedOn w:val="Normal"/>
    <w:rsid w:val="00441611"/>
    <w:pPr>
      <w:suppressAutoHyphens/>
      <w:spacing w:after="0" w:line="240" w:lineRule="auto"/>
      <w:jc w:val="both"/>
    </w:pPr>
    <w:rPr>
      <w:rFonts w:ascii="Times New Roman" w:eastAsia="Times New Roman" w:hAnsi="Times New Roman" w:cs="Times New Roman"/>
      <w:b/>
      <w:bCs/>
      <w:color w:val="auto"/>
      <w:sz w:val="28"/>
      <w:szCs w:val="24"/>
      <w:lang w:val="es-ES" w:eastAsia="ar-SA"/>
    </w:rPr>
  </w:style>
  <w:style w:type="paragraph" w:styleId="Prrafodelista">
    <w:name w:val="List Paragraph"/>
    <w:basedOn w:val="Normal"/>
    <w:uiPriority w:val="34"/>
    <w:qFormat/>
    <w:rsid w:val="00A54272"/>
    <w:pPr>
      <w:ind w:left="720"/>
      <w:contextualSpacing/>
    </w:pPr>
  </w:style>
  <w:style w:type="character" w:styleId="Mencinsinresolver">
    <w:name w:val="Unresolved Mention"/>
    <w:basedOn w:val="Fuentedeprrafopredeter"/>
    <w:uiPriority w:val="99"/>
    <w:semiHidden/>
    <w:unhideWhenUsed/>
    <w:rsid w:val="00FD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410">
      <w:bodyDiv w:val="1"/>
      <w:marLeft w:val="0"/>
      <w:marRight w:val="0"/>
      <w:marTop w:val="0"/>
      <w:marBottom w:val="0"/>
      <w:divBdr>
        <w:top w:val="none" w:sz="0" w:space="0" w:color="auto"/>
        <w:left w:val="none" w:sz="0" w:space="0" w:color="auto"/>
        <w:bottom w:val="none" w:sz="0" w:space="0" w:color="auto"/>
        <w:right w:val="none" w:sz="0" w:space="0" w:color="auto"/>
      </w:divBdr>
    </w:div>
    <w:div w:id="485054292">
      <w:bodyDiv w:val="1"/>
      <w:marLeft w:val="0"/>
      <w:marRight w:val="0"/>
      <w:marTop w:val="0"/>
      <w:marBottom w:val="0"/>
      <w:divBdr>
        <w:top w:val="none" w:sz="0" w:space="0" w:color="auto"/>
        <w:left w:val="none" w:sz="0" w:space="0" w:color="auto"/>
        <w:bottom w:val="none" w:sz="0" w:space="0" w:color="auto"/>
        <w:right w:val="none" w:sz="0" w:space="0" w:color="auto"/>
      </w:divBdr>
    </w:div>
    <w:div w:id="180041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mirez.net/ci-016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yscia.ramirez@ucr.ac.cr" TargetMode="External"/><Relationship Id="rId12" Type="http://schemas.openxmlformats.org/officeDocument/2006/relationships/hyperlink" Target="http://www.cu.ucr.ac.cr/uploads/tx_ucruniversitycouncildatabases/normative/regimen_academico_estudianti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ucr.ac.cr/normativa/estudiantil.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bdi.ucr.ac.cr/dbingenieria.jsp" TargetMode="External"/><Relationship Id="rId4" Type="http://schemas.openxmlformats.org/officeDocument/2006/relationships/webSettings" Target="webSettings.xml"/><Relationship Id="rId9" Type="http://schemas.openxmlformats.org/officeDocument/2006/relationships/hyperlink" Target="http://sibdi.ucr.ac.c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3283</Words>
  <Characters>17928</Characters>
  <Application>Microsoft Office Word</Application>
  <DocSecurity>0</DocSecurity>
  <Lines>471</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dc:description/>
  <cp:lastModifiedBy>Kryscia Ramírez Benavides</cp:lastModifiedBy>
  <cp:revision>38</cp:revision>
  <cp:lastPrinted>2019-07-29T18:14:00Z</cp:lastPrinted>
  <dcterms:created xsi:type="dcterms:W3CDTF">2020-02-05T17:53:00Z</dcterms:created>
  <dcterms:modified xsi:type="dcterms:W3CDTF">2020-03-03T22:28:00Z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